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1F9" w:rsidRPr="008441F9" w:rsidRDefault="008441F9" w:rsidP="008441F9">
      <w:pPr>
        <w:framePr w:w="9780" w:h="865" w:hRule="exact" w:hSpace="181" w:wrap="notBeside" w:vAnchor="text" w:hAnchor="page" w:x="1560" w:y="2"/>
        <w:jc w:val="center"/>
      </w:pPr>
      <w:r w:rsidRPr="008441F9">
        <w:rPr>
          <w:noProof/>
          <w:lang w:eastAsia="uk-UA" w:bidi="he-IL"/>
        </w:rPr>
        <w:drawing>
          <wp:inline distT="0" distB="0" distL="0" distR="0" wp14:anchorId="5B7DCD7E" wp14:editId="04414673">
            <wp:extent cx="457200" cy="552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552450"/>
                    </a:xfrm>
                    <a:prstGeom prst="rect">
                      <a:avLst/>
                    </a:prstGeom>
                    <a:noFill/>
                    <a:ln>
                      <a:noFill/>
                    </a:ln>
                  </pic:spPr>
                </pic:pic>
              </a:graphicData>
            </a:graphic>
          </wp:inline>
        </w:drawing>
      </w:r>
    </w:p>
    <w:p w:rsidR="008441F9" w:rsidRPr="008441F9" w:rsidRDefault="008441F9" w:rsidP="008441F9">
      <w:pPr>
        <w:framePr w:h="865" w:hRule="exact" w:hSpace="181" w:wrap="notBeside" w:vAnchor="text" w:hAnchor="page" w:x="5820" w:y="2"/>
      </w:pPr>
    </w:p>
    <w:p w:rsidR="008441F9" w:rsidRPr="008441F9" w:rsidRDefault="008441F9" w:rsidP="008441F9">
      <w:pPr>
        <w:ind w:right="-411"/>
        <w:rPr>
          <w:sz w:val="28"/>
        </w:rPr>
      </w:pPr>
      <w:r w:rsidRPr="008441F9">
        <w:rPr>
          <w:sz w:val="28"/>
        </w:rPr>
        <w:t xml:space="preserve">      Міністерство освіти</w:t>
      </w:r>
      <w:r w:rsidRPr="008441F9">
        <w:rPr>
          <w:sz w:val="28"/>
          <w:lang w:val="ru-RU"/>
        </w:rPr>
        <w:t xml:space="preserve">            </w:t>
      </w:r>
      <w:r w:rsidRPr="008441F9">
        <w:rPr>
          <w:sz w:val="28"/>
        </w:rPr>
        <w:t xml:space="preserve">  Міністерство фінансів         Міністерство охорони</w:t>
      </w:r>
    </w:p>
    <w:p w:rsidR="008441F9" w:rsidRPr="008441F9" w:rsidRDefault="008441F9" w:rsidP="008441F9">
      <w:pPr>
        <w:ind w:right="-411"/>
        <w:rPr>
          <w:sz w:val="28"/>
        </w:rPr>
      </w:pPr>
      <w:r w:rsidRPr="008441F9">
        <w:rPr>
          <w:sz w:val="28"/>
        </w:rPr>
        <w:t xml:space="preserve">         і науки  України                              </w:t>
      </w:r>
      <w:proofErr w:type="spellStart"/>
      <w:r w:rsidRPr="008441F9">
        <w:rPr>
          <w:sz w:val="28"/>
        </w:rPr>
        <w:t>України</w:t>
      </w:r>
      <w:proofErr w:type="spellEnd"/>
      <w:r w:rsidRPr="008441F9">
        <w:rPr>
          <w:sz w:val="28"/>
        </w:rPr>
        <w:t xml:space="preserve">                         здоров’я України   </w:t>
      </w:r>
    </w:p>
    <w:p w:rsidR="008441F9" w:rsidRPr="008441F9" w:rsidRDefault="008441F9" w:rsidP="008441F9">
      <w:pPr>
        <w:rPr>
          <w:b/>
        </w:rPr>
      </w:pPr>
      <w:r w:rsidRPr="008441F9">
        <w:rPr>
          <w:b/>
        </w:rPr>
        <w:t xml:space="preserve">    </w:t>
      </w:r>
    </w:p>
    <w:p w:rsidR="008441F9" w:rsidRPr="008441F9" w:rsidRDefault="008441F9" w:rsidP="008441F9">
      <w:pPr>
        <w:rPr>
          <w:b/>
          <w:sz w:val="32"/>
        </w:rPr>
      </w:pPr>
      <w:r w:rsidRPr="008441F9">
        <w:rPr>
          <w:b/>
          <w:sz w:val="32"/>
        </w:rPr>
        <w:t xml:space="preserve">                                                  </w:t>
      </w:r>
    </w:p>
    <w:p w:rsidR="008441F9" w:rsidRPr="008441F9" w:rsidRDefault="008441F9" w:rsidP="008441F9">
      <w:pPr>
        <w:jc w:val="center"/>
        <w:rPr>
          <w:b/>
          <w:sz w:val="48"/>
          <w:szCs w:val="48"/>
        </w:rPr>
      </w:pPr>
      <w:r w:rsidRPr="008441F9">
        <w:rPr>
          <w:b/>
          <w:sz w:val="48"/>
          <w:szCs w:val="48"/>
        </w:rPr>
        <w:t>НАКАЗ</w:t>
      </w:r>
    </w:p>
    <w:p w:rsidR="008441F9" w:rsidRPr="008441F9" w:rsidRDefault="008441F9" w:rsidP="008441F9">
      <w:pPr>
        <w:jc w:val="center"/>
        <w:rPr>
          <w:sz w:val="28"/>
        </w:rPr>
      </w:pPr>
    </w:p>
    <w:p w:rsidR="008441F9" w:rsidRPr="008441F9" w:rsidRDefault="008441F9" w:rsidP="008441F9">
      <w:pPr>
        <w:jc w:val="center"/>
        <w:rPr>
          <w:sz w:val="28"/>
        </w:rPr>
      </w:pPr>
      <w:r w:rsidRPr="008441F9">
        <w:rPr>
          <w:sz w:val="28"/>
        </w:rPr>
        <w:t>м. Київ</w:t>
      </w:r>
    </w:p>
    <w:p w:rsidR="008441F9" w:rsidRPr="008441F9" w:rsidRDefault="008441F9" w:rsidP="008441F9">
      <w:pPr>
        <w:rPr>
          <w:sz w:val="28"/>
          <w:u w:val="single"/>
        </w:rPr>
      </w:pPr>
      <w:r w:rsidRPr="008441F9">
        <w:rPr>
          <w:sz w:val="28"/>
        </w:rPr>
        <w:t xml:space="preserve">       _____________ 2017                                                       №  ______/_______/______</w:t>
      </w:r>
    </w:p>
    <w:p w:rsidR="008441F9" w:rsidRPr="008441F9" w:rsidRDefault="008441F9" w:rsidP="008441F9">
      <w:pPr>
        <w:rPr>
          <w:sz w:val="28"/>
          <w:u w:val="single"/>
        </w:rPr>
      </w:pPr>
    </w:p>
    <w:p w:rsidR="008441F9" w:rsidRPr="008441F9" w:rsidRDefault="008441F9" w:rsidP="008441F9">
      <w:pPr>
        <w:rPr>
          <w:sz w:val="28"/>
          <w:u w:val="single"/>
        </w:rPr>
      </w:pPr>
    </w:p>
    <w:p w:rsidR="008441F9" w:rsidRPr="008441F9" w:rsidRDefault="008441F9" w:rsidP="008441F9">
      <w:pPr>
        <w:rPr>
          <w:b/>
          <w:sz w:val="28"/>
        </w:rPr>
      </w:pPr>
    </w:p>
    <w:p w:rsidR="008441F9" w:rsidRPr="008441F9" w:rsidRDefault="008441F9" w:rsidP="008441F9">
      <w:pPr>
        <w:jc w:val="center"/>
        <w:rPr>
          <w:b/>
          <w:sz w:val="28"/>
        </w:rPr>
      </w:pPr>
    </w:p>
    <w:p w:rsidR="008441F9" w:rsidRPr="008441F9" w:rsidRDefault="008441F9" w:rsidP="008441F9">
      <w:pPr>
        <w:jc w:val="center"/>
        <w:rPr>
          <w:b/>
          <w:sz w:val="28"/>
        </w:rPr>
      </w:pPr>
    </w:p>
    <w:p w:rsidR="008441F9" w:rsidRPr="008441F9" w:rsidRDefault="008441F9" w:rsidP="008441F9">
      <w:pPr>
        <w:jc w:val="center"/>
        <w:rPr>
          <w:b/>
          <w:sz w:val="28"/>
        </w:rPr>
      </w:pPr>
    </w:p>
    <w:p w:rsidR="008441F9" w:rsidRPr="008441F9" w:rsidRDefault="008441F9" w:rsidP="008441F9">
      <w:pPr>
        <w:jc w:val="center"/>
        <w:rPr>
          <w:b/>
          <w:sz w:val="28"/>
        </w:rPr>
      </w:pPr>
    </w:p>
    <w:p w:rsidR="008441F9" w:rsidRPr="008441F9" w:rsidRDefault="008441F9" w:rsidP="008441F9">
      <w:pPr>
        <w:pStyle w:val="1"/>
        <w:ind w:left="357" w:right="4808"/>
        <w:jc w:val="left"/>
      </w:pPr>
      <w:r w:rsidRPr="008441F9">
        <w:t>Про внесення змін до наказу Міністерства освіти і науки, молоді та спорту України, Міністерства фінансів, Міністерства охорони здоров’я України від 28.03.2011 № 284/423/173</w:t>
      </w:r>
    </w:p>
    <w:p w:rsidR="008441F9" w:rsidRPr="008441F9" w:rsidRDefault="008441F9" w:rsidP="008441F9">
      <w:pPr>
        <w:ind w:left="357" w:right="4808"/>
        <w:rPr>
          <w:sz w:val="28"/>
        </w:rPr>
      </w:pPr>
      <w:r w:rsidRPr="008441F9">
        <w:rPr>
          <w:sz w:val="28"/>
        </w:rPr>
        <w:t xml:space="preserve">  </w:t>
      </w:r>
    </w:p>
    <w:p w:rsidR="008441F9" w:rsidRPr="008441F9" w:rsidRDefault="008441F9" w:rsidP="008441F9">
      <w:pPr>
        <w:tabs>
          <w:tab w:val="left" w:pos="-1260"/>
        </w:tabs>
        <w:spacing w:line="269" w:lineRule="auto"/>
        <w:ind w:left="357" w:firstLine="720"/>
        <w:jc w:val="both"/>
        <w:rPr>
          <w:sz w:val="28"/>
        </w:rPr>
      </w:pPr>
      <w:r w:rsidRPr="008441F9">
        <w:rPr>
          <w:sz w:val="28"/>
        </w:rPr>
        <w:t xml:space="preserve">З метою упорядкування питання встановлення плати за проживання в студентських гуртожитках та плати за житлово-комунальні послуги, відповідно до постанови Кабінету Міністрів України від 23 листопада 2016 р. № 975 «Про надання державної цільової підтримки деяким категоріям громадян для здобуття професійно-технічної та вищої освіти», абзацу 3 пункту 4 розділу ІІІ Положення про гуртожитки, затвердженого наказом Міністерства регіонального розвитку, будівництва та житлово-комунального господарства України від 27 квітня 2015 р. № 84, зареєстрований в Міністерстві юстиції України 03 липня 2015 р. за № 778/27223, </w:t>
      </w:r>
    </w:p>
    <w:p w:rsidR="008441F9" w:rsidRPr="008441F9" w:rsidRDefault="008441F9" w:rsidP="008441F9">
      <w:pPr>
        <w:tabs>
          <w:tab w:val="left" w:pos="-1800"/>
        </w:tabs>
        <w:spacing w:before="120" w:after="120" w:line="269" w:lineRule="auto"/>
        <w:ind w:left="1259"/>
        <w:rPr>
          <w:caps/>
          <w:sz w:val="28"/>
          <w:szCs w:val="28"/>
        </w:rPr>
      </w:pPr>
      <w:r w:rsidRPr="008441F9">
        <w:rPr>
          <w:caps/>
          <w:sz w:val="28"/>
          <w:szCs w:val="28"/>
        </w:rPr>
        <w:t>наказуємо:</w:t>
      </w:r>
    </w:p>
    <w:p w:rsidR="008441F9" w:rsidRPr="008441F9" w:rsidRDefault="008441F9" w:rsidP="003B4DDA">
      <w:pPr>
        <w:numPr>
          <w:ilvl w:val="0"/>
          <w:numId w:val="1"/>
        </w:numPr>
        <w:tabs>
          <w:tab w:val="clear" w:pos="720"/>
          <w:tab w:val="num" w:pos="-1800"/>
          <w:tab w:val="left" w:pos="-1440"/>
          <w:tab w:val="left" w:pos="1800"/>
        </w:tabs>
        <w:spacing w:line="233" w:lineRule="auto"/>
        <w:ind w:left="360" w:firstLine="900"/>
        <w:jc w:val="both"/>
        <w:rPr>
          <w:sz w:val="28"/>
        </w:rPr>
      </w:pPr>
      <w:proofErr w:type="spellStart"/>
      <w:r w:rsidRPr="008441F9">
        <w:rPr>
          <w:sz w:val="28"/>
        </w:rPr>
        <w:t>Внести</w:t>
      </w:r>
      <w:proofErr w:type="spellEnd"/>
      <w:r w:rsidRPr="008441F9">
        <w:rPr>
          <w:sz w:val="28"/>
        </w:rPr>
        <w:t xml:space="preserve"> </w:t>
      </w:r>
      <w:r w:rsidRPr="008441F9">
        <w:rPr>
          <w:sz w:val="28"/>
          <w:szCs w:val="28"/>
        </w:rPr>
        <w:t xml:space="preserve">до наказу Міністерства освіти і науки, молоді та спорту України, Міністерства фінансів, Міністерства охорони здоров’я України від </w:t>
      </w:r>
      <w:r w:rsidRPr="008441F9">
        <w:rPr>
          <w:sz w:val="28"/>
          <w:szCs w:val="28"/>
        </w:rPr>
        <w:br/>
        <w:t>28 березня 2011 р. № 284/423/173 «Про встановлення граничного розміру плати за проживання в студентських гуртожитках вищих навчальних закладів державної та комунальної форм власності», зареєстрованого в Міністерстві юстиції України 27 квітня  2011 р. за № 520/19258, такі зміни:</w:t>
      </w:r>
    </w:p>
    <w:p w:rsidR="008441F9" w:rsidRPr="008441F9" w:rsidRDefault="008441F9" w:rsidP="003B4DDA">
      <w:pPr>
        <w:pStyle w:val="a6"/>
        <w:numPr>
          <w:ilvl w:val="0"/>
          <w:numId w:val="2"/>
        </w:numPr>
        <w:tabs>
          <w:tab w:val="left" w:pos="-1440"/>
          <w:tab w:val="left" w:pos="1800"/>
        </w:tabs>
        <w:spacing w:before="120" w:line="233" w:lineRule="auto"/>
        <w:ind w:left="1616" w:hanging="357"/>
        <w:contextualSpacing w:val="0"/>
        <w:jc w:val="both"/>
        <w:rPr>
          <w:sz w:val="28"/>
        </w:rPr>
      </w:pPr>
      <w:r w:rsidRPr="008441F9">
        <w:rPr>
          <w:sz w:val="28"/>
        </w:rPr>
        <w:t>пункт 1 викласти в такій редакції:</w:t>
      </w:r>
    </w:p>
    <w:p w:rsidR="008441F9" w:rsidRPr="008441F9" w:rsidRDefault="008441F9" w:rsidP="003B4DDA">
      <w:pPr>
        <w:pStyle w:val="a6"/>
        <w:tabs>
          <w:tab w:val="left" w:pos="-1440"/>
        </w:tabs>
        <w:spacing w:before="120" w:line="233" w:lineRule="auto"/>
        <w:ind w:left="426" w:firstLine="850"/>
        <w:contextualSpacing w:val="0"/>
        <w:jc w:val="both"/>
        <w:rPr>
          <w:sz w:val="28"/>
        </w:rPr>
      </w:pPr>
      <w:r w:rsidRPr="008441F9">
        <w:rPr>
          <w:sz w:val="28"/>
        </w:rPr>
        <w:t xml:space="preserve">«1. Встановити, що граничний розмір плати за проживання, послуг з експлуатації та господарського обслуговування в студентських гуртожитках вищих навчальних закладів державної та комунальної форм власності, що належать до сфери управління МОН та МОЗ (далі гуртожитки) встановленого згідно із законом, виходячи з нормативу 6 </w:t>
      </w:r>
      <w:proofErr w:type="spellStart"/>
      <w:r w:rsidRPr="008441F9">
        <w:rPr>
          <w:sz w:val="28"/>
        </w:rPr>
        <w:t>кв</w:t>
      </w:r>
      <w:proofErr w:type="spellEnd"/>
      <w:r w:rsidRPr="008441F9">
        <w:rPr>
          <w:sz w:val="28"/>
        </w:rPr>
        <w:t xml:space="preserve">. м житлової площі (для новозбудованих гуртожитків – 8 </w:t>
      </w:r>
      <w:proofErr w:type="spellStart"/>
      <w:r w:rsidRPr="008441F9">
        <w:rPr>
          <w:sz w:val="28"/>
        </w:rPr>
        <w:t>кв</w:t>
      </w:r>
      <w:proofErr w:type="spellEnd"/>
      <w:r w:rsidRPr="008441F9">
        <w:rPr>
          <w:sz w:val="28"/>
        </w:rPr>
        <w:t>. м житлової площі) без урахування плати за комунальні послуги, з урахуванням ПДВ, не може перевищувати:</w:t>
      </w:r>
    </w:p>
    <w:p w:rsidR="008441F9" w:rsidRPr="00525BB1" w:rsidRDefault="008441F9" w:rsidP="003B4DDA">
      <w:pPr>
        <w:pStyle w:val="HTML"/>
        <w:shd w:val="clear" w:color="auto" w:fill="FFFFFF"/>
        <w:spacing w:line="233" w:lineRule="auto"/>
        <w:ind w:left="426" w:firstLine="850"/>
        <w:jc w:val="both"/>
        <w:textAlignment w:val="baseline"/>
        <w:rPr>
          <w:rFonts w:ascii="Times New Roman" w:hAnsi="Times New Roman" w:cs="Times New Roman"/>
          <w:color w:val="000000"/>
          <w:sz w:val="28"/>
          <w:szCs w:val="28"/>
        </w:rPr>
      </w:pPr>
      <w:r w:rsidRPr="00525BB1">
        <w:rPr>
          <w:rFonts w:ascii="Times New Roman" w:hAnsi="Times New Roman" w:cs="Times New Roman"/>
          <w:sz w:val="28"/>
          <w:szCs w:val="28"/>
        </w:rPr>
        <w:t xml:space="preserve">для студентів, вступників до вищих навчальних закладів, клінічних ординаторів, аспірантів, докторантів вищих навчальних закладів – 20 відсотків розміру </w:t>
      </w:r>
      <w:r w:rsidR="00525BB1" w:rsidRPr="00525BB1">
        <w:rPr>
          <w:rFonts w:ascii="Times New Roman" w:hAnsi="Times New Roman" w:cs="Times New Roman"/>
          <w:color w:val="00B050"/>
          <w:sz w:val="28"/>
          <w:szCs w:val="28"/>
        </w:rPr>
        <w:t>мінімальної ординарної (звичайної) академічної стипендії вищих  навчальних закладів відповідного рівня акредитації</w:t>
      </w:r>
      <w:r w:rsidRPr="00525BB1">
        <w:rPr>
          <w:rFonts w:ascii="Times New Roman" w:hAnsi="Times New Roman" w:cs="Times New Roman"/>
          <w:sz w:val="28"/>
          <w:szCs w:val="28"/>
        </w:rPr>
        <w:t>;</w:t>
      </w:r>
    </w:p>
    <w:p w:rsidR="008441F9" w:rsidRPr="008441F9" w:rsidRDefault="008441F9" w:rsidP="003B4DDA">
      <w:pPr>
        <w:tabs>
          <w:tab w:val="left" w:pos="-1620"/>
          <w:tab w:val="left" w:pos="1080"/>
        </w:tabs>
        <w:spacing w:line="233" w:lineRule="auto"/>
        <w:ind w:left="426" w:right="-51" w:firstLine="850"/>
        <w:jc w:val="both"/>
        <w:rPr>
          <w:sz w:val="28"/>
          <w:szCs w:val="28"/>
        </w:rPr>
      </w:pPr>
      <w:r w:rsidRPr="00525BB1">
        <w:rPr>
          <w:sz w:val="28"/>
          <w:szCs w:val="28"/>
        </w:rPr>
        <w:t>для курсантів невійськових вищих навчальних закладів (далі –</w:t>
      </w:r>
      <w:r w:rsidRPr="008441F9">
        <w:rPr>
          <w:sz w:val="28"/>
          <w:szCs w:val="28"/>
        </w:rPr>
        <w:t xml:space="preserve"> курсанти), які перебувають на державному утриманні, – 10 відсотків </w:t>
      </w:r>
      <w:r w:rsidRPr="008441F9">
        <w:rPr>
          <w:sz w:val="28"/>
        </w:rPr>
        <w:t xml:space="preserve">розміру </w:t>
      </w:r>
      <w:r w:rsidR="00525BB1" w:rsidRPr="00525BB1">
        <w:rPr>
          <w:color w:val="00B050"/>
          <w:sz w:val="28"/>
          <w:szCs w:val="28"/>
        </w:rPr>
        <w:t>мінімальної ординарної (звичайної) академічної стипендії вищих  навчальних закладів відповідного рівня акредитації</w:t>
      </w:r>
      <w:r w:rsidRPr="008441F9">
        <w:rPr>
          <w:sz w:val="28"/>
        </w:rPr>
        <w:t>;</w:t>
      </w:r>
    </w:p>
    <w:p w:rsidR="008441F9" w:rsidRPr="008441F9" w:rsidRDefault="008441F9" w:rsidP="003B4DDA">
      <w:pPr>
        <w:tabs>
          <w:tab w:val="left" w:pos="-1620"/>
          <w:tab w:val="left" w:pos="1080"/>
        </w:tabs>
        <w:spacing w:line="233" w:lineRule="auto"/>
        <w:ind w:left="426" w:right="-51" w:firstLine="850"/>
        <w:jc w:val="both"/>
        <w:rPr>
          <w:sz w:val="28"/>
        </w:rPr>
      </w:pPr>
      <w:r w:rsidRPr="008441F9">
        <w:rPr>
          <w:sz w:val="28"/>
          <w:szCs w:val="28"/>
        </w:rPr>
        <w:t xml:space="preserve">для студентів індустріально-педагогічних вищих навчальних закладів, які навчаються за програмами підготовки майстрів виробничого навчання і забезпечуються безоплатним триразовим харчуванням – 10 відсотків </w:t>
      </w:r>
      <w:r w:rsidRPr="008441F9">
        <w:rPr>
          <w:sz w:val="28"/>
        </w:rPr>
        <w:t xml:space="preserve">розміру </w:t>
      </w:r>
      <w:r w:rsidR="00525BB1" w:rsidRPr="00525BB1">
        <w:rPr>
          <w:color w:val="00B050"/>
          <w:sz w:val="28"/>
          <w:szCs w:val="28"/>
        </w:rPr>
        <w:t>мінімальної ординарної (звичайної) академічної стипендії вищих  навчальних закладів відповідного рівня акредитації</w:t>
      </w:r>
      <w:r w:rsidRPr="008441F9">
        <w:rPr>
          <w:sz w:val="28"/>
        </w:rPr>
        <w:t xml:space="preserve">, а для осіб, які забезпечуються безоплатним одноразовим харчуванням, – 15 відсотків розміру </w:t>
      </w:r>
      <w:r w:rsidR="00525BB1" w:rsidRPr="00525BB1">
        <w:rPr>
          <w:color w:val="00B050"/>
          <w:sz w:val="28"/>
          <w:szCs w:val="28"/>
        </w:rPr>
        <w:t>мінімальної ординарної (звичайної) академічної стипендії вищих навчальних закладів відповідного рівня акредитації</w:t>
      </w:r>
      <w:r w:rsidRPr="008441F9">
        <w:rPr>
          <w:sz w:val="28"/>
        </w:rPr>
        <w:t>»;</w:t>
      </w:r>
    </w:p>
    <w:p w:rsidR="008441F9" w:rsidRPr="008441F9" w:rsidRDefault="008441F9" w:rsidP="003B4DDA">
      <w:pPr>
        <w:pStyle w:val="a6"/>
        <w:numPr>
          <w:ilvl w:val="0"/>
          <w:numId w:val="2"/>
        </w:numPr>
        <w:tabs>
          <w:tab w:val="left" w:pos="-1620"/>
          <w:tab w:val="left" w:pos="1080"/>
          <w:tab w:val="left" w:pos="1701"/>
        </w:tabs>
        <w:spacing w:before="120" w:line="233" w:lineRule="auto"/>
        <w:ind w:left="425" w:right="-51" w:firstLine="851"/>
        <w:contextualSpacing w:val="0"/>
        <w:jc w:val="both"/>
        <w:rPr>
          <w:sz w:val="28"/>
          <w:szCs w:val="28"/>
        </w:rPr>
      </w:pPr>
      <w:r w:rsidRPr="008441F9">
        <w:rPr>
          <w:sz w:val="28"/>
          <w:szCs w:val="28"/>
        </w:rPr>
        <w:t>доповнити наказ пунктами 2, 3 та 4 такого змісту:</w:t>
      </w:r>
    </w:p>
    <w:p w:rsidR="008441F9" w:rsidRPr="008441F9" w:rsidRDefault="008441F9" w:rsidP="003B4DDA">
      <w:pPr>
        <w:pStyle w:val="a6"/>
        <w:tabs>
          <w:tab w:val="left" w:pos="-1620"/>
          <w:tab w:val="left" w:pos="1701"/>
        </w:tabs>
        <w:spacing w:before="120" w:line="233" w:lineRule="auto"/>
        <w:ind w:left="425" w:right="-51" w:firstLine="851"/>
        <w:contextualSpacing w:val="0"/>
        <w:jc w:val="both"/>
        <w:rPr>
          <w:sz w:val="28"/>
          <w:szCs w:val="28"/>
        </w:rPr>
      </w:pPr>
      <w:r w:rsidRPr="008441F9">
        <w:rPr>
          <w:sz w:val="28"/>
          <w:szCs w:val="28"/>
        </w:rPr>
        <w:t>«2. Вступники до вищих навчальних закладів, студенти, курсанти вищих навчальних закладів з числа дітей-сиріт та дітей, позбавлених батьківського піклування, особи з їх числа, а також студенти і курсанти, які в період навчання у віці від 18 до 23 років залишились без батьків, забезпечуються гуртожитком безкоштовно (не сплачують за проживання та комунальні послуги).</w:t>
      </w:r>
    </w:p>
    <w:p w:rsidR="0077246B" w:rsidRPr="00D62EF0" w:rsidRDefault="0077246B" w:rsidP="003B4DDA">
      <w:pPr>
        <w:pStyle w:val="a6"/>
        <w:numPr>
          <w:ilvl w:val="0"/>
          <w:numId w:val="3"/>
        </w:numPr>
        <w:tabs>
          <w:tab w:val="left" w:pos="-1620"/>
          <w:tab w:val="left" w:pos="1701"/>
        </w:tabs>
        <w:spacing w:before="120" w:line="233" w:lineRule="auto"/>
        <w:ind w:left="425" w:right="-51" w:firstLine="851"/>
        <w:contextualSpacing w:val="0"/>
        <w:jc w:val="both"/>
        <w:rPr>
          <w:color w:val="00B050"/>
          <w:sz w:val="28"/>
          <w:szCs w:val="28"/>
        </w:rPr>
      </w:pPr>
      <w:r w:rsidRPr="00D62EF0">
        <w:rPr>
          <w:color w:val="00B050"/>
          <w:sz w:val="28"/>
          <w:szCs w:val="28"/>
          <w:shd w:val="clear" w:color="auto" w:fill="FFFFFF"/>
        </w:rPr>
        <w:t xml:space="preserve">Державна цільова підтримка </w:t>
      </w:r>
      <w:r w:rsidR="00D62EF0" w:rsidRPr="00D62EF0">
        <w:rPr>
          <w:color w:val="00B050"/>
          <w:sz w:val="28"/>
          <w:szCs w:val="28"/>
          <w:shd w:val="clear" w:color="auto" w:fill="FFFFFF"/>
        </w:rPr>
        <w:t>щодо проживання у студентських гуртожитк</w:t>
      </w:r>
      <w:r w:rsidR="00D62EF0">
        <w:rPr>
          <w:color w:val="00B050"/>
          <w:sz w:val="28"/>
          <w:szCs w:val="28"/>
          <w:shd w:val="clear" w:color="auto" w:fill="FFFFFF"/>
        </w:rPr>
        <w:t>ах.</w:t>
      </w:r>
    </w:p>
    <w:p w:rsidR="008441F9" w:rsidRPr="008441F9" w:rsidRDefault="008441F9" w:rsidP="005431EA">
      <w:pPr>
        <w:pStyle w:val="a6"/>
        <w:tabs>
          <w:tab w:val="left" w:pos="-1620"/>
          <w:tab w:val="left" w:pos="1701"/>
        </w:tabs>
        <w:spacing w:before="120" w:line="233" w:lineRule="auto"/>
        <w:ind w:left="426" w:right="-51" w:firstLine="850"/>
        <w:contextualSpacing w:val="0"/>
        <w:jc w:val="both"/>
        <w:rPr>
          <w:sz w:val="28"/>
          <w:szCs w:val="28"/>
        </w:rPr>
      </w:pPr>
      <w:r w:rsidRPr="008441F9">
        <w:rPr>
          <w:sz w:val="28"/>
          <w:szCs w:val="28"/>
        </w:rPr>
        <w:t>Право на безоплатне проживання у студентських гуртожитках мають</w:t>
      </w:r>
      <w:r w:rsidR="0077246B">
        <w:rPr>
          <w:sz w:val="28"/>
          <w:szCs w:val="28"/>
        </w:rPr>
        <w:t xml:space="preserve"> </w:t>
      </w:r>
      <w:r w:rsidR="0077246B" w:rsidRPr="0077246B">
        <w:rPr>
          <w:color w:val="00B050"/>
          <w:sz w:val="28"/>
          <w:szCs w:val="28"/>
        </w:rPr>
        <w:t>здобувачі вищої освіти (</w:t>
      </w:r>
      <w:r w:rsidR="007E639E">
        <w:rPr>
          <w:color w:val="00B050"/>
          <w:sz w:val="28"/>
          <w:szCs w:val="28"/>
        </w:rPr>
        <w:t xml:space="preserve">освітньо-кваліфікаційних, </w:t>
      </w:r>
      <w:r w:rsidR="0077246B" w:rsidRPr="0077246B">
        <w:rPr>
          <w:color w:val="00B050"/>
          <w:sz w:val="28"/>
          <w:szCs w:val="28"/>
        </w:rPr>
        <w:t>освітніх рівнів), а саме</w:t>
      </w:r>
      <w:r w:rsidRPr="008441F9">
        <w:rPr>
          <w:sz w:val="28"/>
          <w:szCs w:val="28"/>
        </w:rPr>
        <w:t>:</w:t>
      </w:r>
    </w:p>
    <w:p w:rsidR="008441F9" w:rsidRPr="008441F9" w:rsidRDefault="008441F9" w:rsidP="003B4DDA">
      <w:pPr>
        <w:pStyle w:val="a6"/>
        <w:tabs>
          <w:tab w:val="left" w:pos="-1620"/>
          <w:tab w:val="left" w:pos="1701"/>
        </w:tabs>
        <w:spacing w:line="233" w:lineRule="auto"/>
        <w:ind w:left="425" w:right="-51" w:firstLine="851"/>
        <w:jc w:val="both"/>
        <w:rPr>
          <w:sz w:val="28"/>
          <w:szCs w:val="28"/>
        </w:rPr>
      </w:pPr>
      <w:r w:rsidRPr="008441F9">
        <w:rPr>
          <w:sz w:val="28"/>
          <w:szCs w:val="28"/>
        </w:rPr>
        <w:t>особи, визнані учасниками бойових дій відповідно до пункту 19 частини першої статті 6 Закону України «Про статус ветеранів війни, гарантій їх соціального захисту;</w:t>
      </w:r>
    </w:p>
    <w:p w:rsidR="008441F9" w:rsidRPr="008441F9" w:rsidRDefault="008441F9" w:rsidP="003B4DDA">
      <w:pPr>
        <w:pStyle w:val="a6"/>
        <w:tabs>
          <w:tab w:val="left" w:pos="-1620"/>
          <w:tab w:val="left" w:pos="1701"/>
        </w:tabs>
        <w:spacing w:line="233" w:lineRule="auto"/>
        <w:ind w:left="425" w:right="-51" w:firstLine="851"/>
        <w:jc w:val="both"/>
        <w:rPr>
          <w:sz w:val="28"/>
          <w:szCs w:val="28"/>
        </w:rPr>
      </w:pPr>
      <w:r w:rsidRPr="008441F9">
        <w:rPr>
          <w:sz w:val="28"/>
          <w:szCs w:val="28"/>
        </w:rPr>
        <w:t>діти, один з батьків яких помер внаслідок захворювання, одержаного в період участі в антитерористичній операції;</w:t>
      </w:r>
    </w:p>
    <w:p w:rsidR="008441F9" w:rsidRPr="008441F9" w:rsidRDefault="008441F9" w:rsidP="003B4DDA">
      <w:pPr>
        <w:pStyle w:val="rvps2"/>
        <w:shd w:val="clear" w:color="auto" w:fill="FFFFFF"/>
        <w:spacing w:before="0" w:beforeAutospacing="0" w:after="0" w:afterAutospacing="0" w:line="233" w:lineRule="auto"/>
        <w:ind w:left="425" w:right="-51" w:firstLine="851"/>
        <w:jc w:val="both"/>
        <w:textAlignment w:val="baseline"/>
        <w:rPr>
          <w:sz w:val="28"/>
          <w:szCs w:val="28"/>
        </w:rPr>
      </w:pPr>
      <w:r w:rsidRPr="008441F9">
        <w:rPr>
          <w:sz w:val="28"/>
          <w:szCs w:val="28"/>
        </w:rPr>
        <w:t>діти із сімей:</w:t>
      </w:r>
    </w:p>
    <w:p w:rsidR="008441F9" w:rsidRPr="008441F9" w:rsidRDefault="008441F9" w:rsidP="003B4DDA">
      <w:pPr>
        <w:pStyle w:val="rvps2"/>
        <w:shd w:val="clear" w:color="auto" w:fill="FFFFFF"/>
        <w:spacing w:before="0" w:beforeAutospacing="0" w:after="0" w:afterAutospacing="0" w:line="233" w:lineRule="auto"/>
        <w:ind w:left="425" w:right="-51" w:firstLine="851"/>
        <w:jc w:val="both"/>
        <w:textAlignment w:val="baseline"/>
        <w:rPr>
          <w:sz w:val="28"/>
          <w:szCs w:val="28"/>
        </w:rPr>
      </w:pPr>
      <w:bookmarkStart w:id="0" w:name="n15"/>
      <w:bookmarkEnd w:id="0"/>
      <w:r w:rsidRPr="008441F9">
        <w:rPr>
          <w:sz w:val="28"/>
          <w:szCs w:val="28"/>
        </w:rPr>
        <w:t>осіб рядового і начальницького складу органів внутрішніх справ України, поліцейських, які загинули або померли внаслідок поранення, контузії чи каліцтва, одержаних під час участі в антитерористичній операції, захищаючи незалежність, суверенітет та територіальну цілісність України;</w:t>
      </w:r>
    </w:p>
    <w:p w:rsidR="008441F9" w:rsidRPr="008441F9" w:rsidRDefault="008441F9" w:rsidP="003B4DDA">
      <w:pPr>
        <w:pStyle w:val="rvps2"/>
        <w:shd w:val="clear" w:color="auto" w:fill="FFFFFF"/>
        <w:spacing w:before="0" w:beforeAutospacing="0" w:after="0" w:afterAutospacing="0" w:line="233" w:lineRule="auto"/>
        <w:ind w:left="425" w:right="-51" w:firstLine="851"/>
        <w:jc w:val="both"/>
        <w:textAlignment w:val="baseline"/>
        <w:rPr>
          <w:sz w:val="28"/>
          <w:szCs w:val="28"/>
        </w:rPr>
      </w:pPr>
      <w:bookmarkStart w:id="1" w:name="n16"/>
      <w:bookmarkEnd w:id="1"/>
      <w:r w:rsidRPr="008441F9">
        <w:rPr>
          <w:sz w:val="28"/>
          <w:szCs w:val="28"/>
        </w:rPr>
        <w:t>осіб, які добровільно забезпечували (або добровільно залучалися до забезпечення) проведення антитерористичної операції (у тому числі здійснювали волонтерську діяльність) та загинули (пропали безвісти), померли внаслідок поранення, контузії або каліцтва, одержаних під час забезпечення проведення антитерористичної операції (у тому числі волонтерської діяльності), перебуваючи безпосередньо в районах антитерористичної операції у період її проведення;</w:t>
      </w:r>
    </w:p>
    <w:p w:rsidR="008441F9" w:rsidRPr="008441F9" w:rsidRDefault="008441F9" w:rsidP="006A668A">
      <w:pPr>
        <w:pStyle w:val="rvps2"/>
        <w:shd w:val="clear" w:color="auto" w:fill="FFFFFF"/>
        <w:spacing w:before="0" w:beforeAutospacing="0" w:after="0" w:afterAutospacing="0" w:line="230" w:lineRule="auto"/>
        <w:ind w:left="425" w:right="-51" w:firstLine="851"/>
        <w:jc w:val="both"/>
        <w:textAlignment w:val="baseline"/>
        <w:rPr>
          <w:sz w:val="28"/>
          <w:szCs w:val="28"/>
        </w:rPr>
      </w:pPr>
      <w:bookmarkStart w:id="2" w:name="n17"/>
      <w:bookmarkEnd w:id="2"/>
      <w:r w:rsidRPr="008441F9">
        <w:rPr>
          <w:sz w:val="28"/>
          <w:szCs w:val="28"/>
        </w:rPr>
        <w:t xml:space="preserve">осіб, які, перебуваючи у складі добровольчих формувань, що були утворені або </w:t>
      </w:r>
      <w:proofErr w:type="spellStart"/>
      <w:r w:rsidRPr="008441F9">
        <w:rPr>
          <w:sz w:val="28"/>
          <w:szCs w:val="28"/>
        </w:rPr>
        <w:t>самоорганізувалися</w:t>
      </w:r>
      <w:proofErr w:type="spellEnd"/>
      <w:r w:rsidRPr="008441F9">
        <w:rPr>
          <w:sz w:val="28"/>
          <w:szCs w:val="28"/>
        </w:rPr>
        <w:t xml:space="preserve"> для захисту незалежності, суверенітету та територіальної цілісності України, загинули (пропали безвісти), померли внаслідок поранення, контузії або каліцтва,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за умови, що в подальшому такі добровольчі формування були включені до складу Збройних Сил, МВС, Національної гвардії та інших утворених відповідно до законів України військових формувань та правоохоронних органів;</w:t>
      </w:r>
    </w:p>
    <w:p w:rsidR="008441F9" w:rsidRPr="008441F9" w:rsidRDefault="008441F9" w:rsidP="006A668A">
      <w:pPr>
        <w:pStyle w:val="rvps2"/>
        <w:shd w:val="clear" w:color="auto" w:fill="FFFFFF"/>
        <w:spacing w:before="0" w:beforeAutospacing="0" w:after="0" w:afterAutospacing="0" w:line="230" w:lineRule="auto"/>
        <w:ind w:left="425" w:right="-51" w:firstLine="851"/>
        <w:jc w:val="both"/>
        <w:textAlignment w:val="baseline"/>
        <w:rPr>
          <w:sz w:val="28"/>
          <w:szCs w:val="28"/>
        </w:rPr>
      </w:pPr>
      <w:bookmarkStart w:id="3" w:name="n18"/>
      <w:bookmarkEnd w:id="3"/>
      <w:r w:rsidRPr="008441F9">
        <w:rPr>
          <w:sz w:val="28"/>
          <w:szCs w:val="28"/>
        </w:rPr>
        <w:t xml:space="preserve">осіб, які, перебуваючи у складі добровольчих формувань, що були утворені або </w:t>
      </w:r>
      <w:proofErr w:type="spellStart"/>
      <w:r w:rsidRPr="008441F9">
        <w:rPr>
          <w:sz w:val="28"/>
          <w:szCs w:val="28"/>
        </w:rPr>
        <w:t>самоорганізувалися</w:t>
      </w:r>
      <w:proofErr w:type="spellEnd"/>
      <w:r w:rsidRPr="008441F9">
        <w:rPr>
          <w:sz w:val="28"/>
          <w:szCs w:val="28"/>
        </w:rPr>
        <w:t xml:space="preserve"> для захисту незалежності, суверенітету, територіальної цілісності України, але в подальшому такі добровольчі формування не були включені до складу Збройних Сил, МВС, Національної гвардії та інших утворених відповідно до законів України військових формувань та правоохоронних органів, загинули (пропали безвісти), померли внаслідок поранення, контузії чи каліцтва, одержаних під час виконання такими добровольчими формуваннями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перебуваючи безпосередньо в районах антитерористичної операції у період її проведення;</w:t>
      </w:r>
    </w:p>
    <w:p w:rsidR="008441F9" w:rsidRPr="008441F9" w:rsidRDefault="008441F9" w:rsidP="006A668A">
      <w:pPr>
        <w:pStyle w:val="rvps2"/>
        <w:shd w:val="clear" w:color="auto" w:fill="FFFFFF"/>
        <w:spacing w:before="0" w:beforeAutospacing="0" w:after="0" w:afterAutospacing="0" w:line="230" w:lineRule="auto"/>
        <w:ind w:left="425" w:right="-51" w:firstLine="851"/>
        <w:jc w:val="both"/>
        <w:textAlignment w:val="baseline"/>
        <w:rPr>
          <w:sz w:val="28"/>
          <w:szCs w:val="28"/>
        </w:rPr>
      </w:pPr>
      <w:bookmarkStart w:id="4" w:name="n19"/>
      <w:bookmarkEnd w:id="4"/>
      <w:r w:rsidRPr="008441F9">
        <w:rPr>
          <w:sz w:val="28"/>
          <w:szCs w:val="28"/>
        </w:rPr>
        <w:t xml:space="preserve">військовослужбовців (резервістів, військовозобов’язаних) та працівників Збройних Сил, Національної гвардії, СБУ, Служби зовнішньої розвідки, </w:t>
      </w:r>
      <w:proofErr w:type="spellStart"/>
      <w:r w:rsidRPr="009B5819">
        <w:rPr>
          <w:spacing w:val="-3"/>
          <w:sz w:val="28"/>
          <w:szCs w:val="28"/>
        </w:rPr>
        <w:t>Держприкордонслужби</w:t>
      </w:r>
      <w:proofErr w:type="spellEnd"/>
      <w:r w:rsidRPr="009B5819">
        <w:rPr>
          <w:spacing w:val="-3"/>
          <w:sz w:val="28"/>
          <w:szCs w:val="28"/>
        </w:rPr>
        <w:t xml:space="preserve">, </w:t>
      </w:r>
      <w:proofErr w:type="spellStart"/>
      <w:r w:rsidRPr="009B5819">
        <w:rPr>
          <w:spacing w:val="-3"/>
          <w:sz w:val="28"/>
          <w:szCs w:val="28"/>
        </w:rPr>
        <w:t>Держспецтрансслужби</w:t>
      </w:r>
      <w:proofErr w:type="spellEnd"/>
      <w:r w:rsidRPr="009B5819">
        <w:rPr>
          <w:spacing w:val="-3"/>
          <w:sz w:val="28"/>
          <w:szCs w:val="28"/>
        </w:rPr>
        <w:t>, військовослужбовців</w:t>
      </w:r>
      <w:r w:rsidR="009B5819" w:rsidRPr="009B5819">
        <w:rPr>
          <w:spacing w:val="-3"/>
          <w:sz w:val="28"/>
          <w:szCs w:val="28"/>
        </w:rPr>
        <w:t xml:space="preserve"> </w:t>
      </w:r>
      <w:r w:rsidRPr="009B5819">
        <w:rPr>
          <w:spacing w:val="-3"/>
          <w:sz w:val="28"/>
          <w:szCs w:val="28"/>
        </w:rPr>
        <w:t>військових</w:t>
      </w:r>
      <w:r w:rsidRPr="008441F9">
        <w:rPr>
          <w:sz w:val="28"/>
          <w:szCs w:val="28"/>
        </w:rPr>
        <w:t xml:space="preserve"> прокуратур, осіб рядового та начальницького складу підрозділів оперативного забезпечення зон проведення антитерористичної операції ДФС, поліцейських, осіб рядового, начальницького складу, військовослужбовців, працівників МВС, Управління державної охорони, </w:t>
      </w:r>
      <w:proofErr w:type="spellStart"/>
      <w:r w:rsidRPr="008441F9">
        <w:rPr>
          <w:sz w:val="28"/>
          <w:szCs w:val="28"/>
        </w:rPr>
        <w:t>Держспецзв’язку</w:t>
      </w:r>
      <w:proofErr w:type="spellEnd"/>
      <w:r w:rsidRPr="008441F9">
        <w:rPr>
          <w:sz w:val="28"/>
          <w:szCs w:val="28"/>
        </w:rPr>
        <w:t xml:space="preserve">, ДСНС, </w:t>
      </w:r>
      <w:proofErr w:type="spellStart"/>
      <w:r w:rsidRPr="008441F9">
        <w:rPr>
          <w:sz w:val="28"/>
          <w:szCs w:val="28"/>
        </w:rPr>
        <w:t>ДПтС</w:t>
      </w:r>
      <w:proofErr w:type="spellEnd"/>
      <w:r w:rsidRPr="008441F9">
        <w:rPr>
          <w:sz w:val="28"/>
          <w:szCs w:val="28"/>
        </w:rPr>
        <w:t>, інших утворених відповідно до законів військових формувань,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та загинули (пропали безвісти), померли внаслідок поранення, контузії або каліцтва,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а також дітям із сімей працівників підприємств, установ, організацій, які залучалися до забезпечення проведення антитерористичної операції та загинули (пропали безвісти), померли внаслідок поранення, контузії або каліцтва, одержаних під час забезпечення проведення антитерористичної операції безпосередньо в районах та у період її проведення;</w:t>
      </w:r>
    </w:p>
    <w:p w:rsidR="008441F9" w:rsidRPr="008441F9" w:rsidRDefault="008441F9" w:rsidP="006A668A">
      <w:pPr>
        <w:pStyle w:val="rvps2"/>
        <w:shd w:val="clear" w:color="auto" w:fill="FFFFFF"/>
        <w:spacing w:before="0" w:beforeAutospacing="0" w:after="0" w:afterAutospacing="0" w:line="230" w:lineRule="auto"/>
        <w:ind w:left="425" w:right="-51" w:firstLine="851"/>
        <w:jc w:val="both"/>
        <w:textAlignment w:val="baseline"/>
        <w:rPr>
          <w:sz w:val="28"/>
          <w:szCs w:val="28"/>
        </w:rPr>
      </w:pPr>
      <w:bookmarkStart w:id="5" w:name="n20"/>
      <w:bookmarkEnd w:id="5"/>
      <w:r w:rsidRPr="008441F9">
        <w:rPr>
          <w:sz w:val="28"/>
          <w:szCs w:val="28"/>
        </w:rPr>
        <w:t>осіб, які загинули або померли внаслідок поранень, каліцтва, контузії чи інших ушкоджень здоров’я, одержаних під час участі у Революції Гідності.</w:t>
      </w:r>
    </w:p>
    <w:p w:rsidR="008441F9" w:rsidRPr="007E639E" w:rsidRDefault="008441F9" w:rsidP="007E639E">
      <w:pPr>
        <w:pStyle w:val="rvps2"/>
        <w:shd w:val="clear" w:color="auto" w:fill="FFFFFF"/>
        <w:spacing w:before="120" w:beforeAutospacing="0" w:after="0" w:afterAutospacing="0" w:line="230" w:lineRule="auto"/>
        <w:ind w:left="425" w:right="-51" w:firstLine="851"/>
        <w:jc w:val="both"/>
        <w:textAlignment w:val="baseline"/>
        <w:rPr>
          <w:spacing w:val="-3"/>
          <w:sz w:val="28"/>
          <w:szCs w:val="28"/>
        </w:rPr>
      </w:pPr>
      <w:r w:rsidRPr="007E639E">
        <w:rPr>
          <w:spacing w:val="-3"/>
          <w:sz w:val="28"/>
          <w:szCs w:val="28"/>
        </w:rPr>
        <w:t>Право на проживання у ст</w:t>
      </w:r>
      <w:bookmarkStart w:id="6" w:name="_GoBack"/>
      <w:bookmarkEnd w:id="6"/>
      <w:r w:rsidRPr="007E639E">
        <w:rPr>
          <w:spacing w:val="-3"/>
          <w:sz w:val="28"/>
          <w:szCs w:val="28"/>
        </w:rPr>
        <w:t>удентських гуртожитках з пільговою оплатою мають</w:t>
      </w:r>
      <w:r w:rsidR="0077246B" w:rsidRPr="007E639E">
        <w:rPr>
          <w:color w:val="00B050"/>
          <w:spacing w:val="-3"/>
          <w:sz w:val="28"/>
          <w:szCs w:val="28"/>
        </w:rPr>
        <w:t xml:space="preserve"> здобувачів вищої освіти (</w:t>
      </w:r>
      <w:r w:rsidR="007E639E" w:rsidRPr="007E639E">
        <w:rPr>
          <w:color w:val="00B050"/>
          <w:spacing w:val="-3"/>
          <w:sz w:val="28"/>
          <w:szCs w:val="28"/>
        </w:rPr>
        <w:t xml:space="preserve">освітньо-кваліфікаційних, </w:t>
      </w:r>
      <w:r w:rsidR="0077246B" w:rsidRPr="007E639E">
        <w:rPr>
          <w:color w:val="00B050"/>
          <w:spacing w:val="-3"/>
          <w:sz w:val="28"/>
          <w:szCs w:val="28"/>
        </w:rPr>
        <w:t>освітніх рівнів), а саме</w:t>
      </w:r>
      <w:r w:rsidRPr="007E639E">
        <w:rPr>
          <w:spacing w:val="-3"/>
          <w:sz w:val="28"/>
          <w:szCs w:val="28"/>
        </w:rPr>
        <w:t>:</w:t>
      </w:r>
    </w:p>
    <w:p w:rsidR="008441F9" w:rsidRPr="008441F9" w:rsidRDefault="008441F9" w:rsidP="003B4DDA">
      <w:pPr>
        <w:pStyle w:val="rvps2"/>
        <w:shd w:val="clear" w:color="auto" w:fill="FFFFFF"/>
        <w:spacing w:before="0" w:beforeAutospacing="0" w:after="0" w:afterAutospacing="0" w:line="233" w:lineRule="auto"/>
        <w:ind w:left="426" w:right="-51" w:firstLine="851"/>
        <w:jc w:val="both"/>
        <w:textAlignment w:val="baseline"/>
        <w:rPr>
          <w:sz w:val="28"/>
          <w:szCs w:val="28"/>
        </w:rPr>
      </w:pPr>
      <w:r w:rsidRPr="008441F9">
        <w:rPr>
          <w:sz w:val="28"/>
          <w:szCs w:val="28"/>
        </w:rPr>
        <w:t>діти, осіб визнаних учасниками бойових дій відповідно до пункту 19 частини першої статті 6 Закону України «Про статус ветеранів війни, гарантії їх соціального захисту»;</w:t>
      </w:r>
    </w:p>
    <w:p w:rsidR="006A668A" w:rsidRDefault="006A668A" w:rsidP="006A668A">
      <w:pPr>
        <w:pStyle w:val="rvps2"/>
        <w:shd w:val="clear" w:color="auto" w:fill="FFFFFF"/>
        <w:spacing w:before="0" w:beforeAutospacing="0" w:after="0" w:afterAutospacing="0"/>
        <w:ind w:left="426" w:right="-51" w:firstLine="851"/>
        <w:jc w:val="both"/>
        <w:textAlignment w:val="baseline"/>
        <w:rPr>
          <w:sz w:val="28"/>
          <w:szCs w:val="28"/>
        </w:rPr>
      </w:pPr>
    </w:p>
    <w:p w:rsidR="003904FF" w:rsidRDefault="008441F9" w:rsidP="006A668A">
      <w:pPr>
        <w:pStyle w:val="rvps2"/>
        <w:shd w:val="clear" w:color="auto" w:fill="FFFFFF"/>
        <w:spacing w:before="0" w:beforeAutospacing="0" w:after="0" w:afterAutospacing="0"/>
        <w:ind w:left="426" w:right="-51" w:firstLine="851"/>
        <w:jc w:val="both"/>
        <w:textAlignment w:val="baseline"/>
        <w:rPr>
          <w:sz w:val="28"/>
          <w:szCs w:val="28"/>
        </w:rPr>
      </w:pPr>
      <w:r w:rsidRPr="008441F9">
        <w:rPr>
          <w:sz w:val="28"/>
          <w:szCs w:val="28"/>
        </w:rPr>
        <w:t>діти, зареєстровані як внутрішньо-переміщені особи, за умови, що зазначені особи не отримують допомогу відповідно до постанови Кабінету Міністрів України від 01 жовтня 2014 р. № 505 «Про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w:t>
      </w:r>
      <w:r w:rsidR="003904FF" w:rsidRPr="003904FF">
        <w:rPr>
          <w:sz w:val="28"/>
          <w:szCs w:val="28"/>
        </w:rPr>
        <w:t xml:space="preserve"> </w:t>
      </w:r>
    </w:p>
    <w:p w:rsidR="003904FF" w:rsidRPr="008441F9" w:rsidRDefault="003904FF" w:rsidP="006A668A">
      <w:pPr>
        <w:pStyle w:val="rvps2"/>
        <w:shd w:val="clear" w:color="auto" w:fill="FFFFFF"/>
        <w:spacing w:before="0" w:beforeAutospacing="0" w:after="0" w:afterAutospacing="0"/>
        <w:ind w:left="426" w:right="-51" w:firstLine="851"/>
        <w:jc w:val="both"/>
        <w:textAlignment w:val="baseline"/>
        <w:rPr>
          <w:sz w:val="28"/>
          <w:szCs w:val="28"/>
        </w:rPr>
      </w:pPr>
      <w:r w:rsidRPr="008441F9">
        <w:rPr>
          <w:sz w:val="28"/>
          <w:szCs w:val="28"/>
        </w:rPr>
        <w:t>Для осіб, що мають право на проживання у студентських гуртожитках з пільговою оплатою, державний або комунальний вищий навчальний заклад може самостійно встановлювати конкретний розмір плати</w:t>
      </w:r>
      <w:r>
        <w:rPr>
          <w:sz w:val="28"/>
          <w:szCs w:val="28"/>
        </w:rPr>
        <w:t xml:space="preserve"> за проживання</w:t>
      </w:r>
      <w:r w:rsidRPr="008441F9">
        <w:rPr>
          <w:sz w:val="28"/>
          <w:szCs w:val="28"/>
        </w:rPr>
        <w:t xml:space="preserve">, що не </w:t>
      </w:r>
      <w:r>
        <w:rPr>
          <w:sz w:val="28"/>
          <w:szCs w:val="28"/>
        </w:rPr>
        <w:t>має</w:t>
      </w:r>
      <w:r w:rsidRPr="008441F9">
        <w:rPr>
          <w:sz w:val="28"/>
          <w:szCs w:val="28"/>
        </w:rPr>
        <w:t xml:space="preserve"> перевищувати 50 відсотків граничного розміру плати за проживання у студентських гуртожитках вищих навчальних закладів державної та комунальної форми власності, визначеного цим наказом.</w:t>
      </w:r>
    </w:p>
    <w:p w:rsidR="008441F9" w:rsidRPr="008441F9" w:rsidRDefault="008441F9" w:rsidP="006A668A">
      <w:pPr>
        <w:pStyle w:val="rvps2"/>
        <w:shd w:val="clear" w:color="auto" w:fill="FFFFFF"/>
        <w:spacing w:before="120" w:beforeAutospacing="0" w:after="0" w:afterAutospacing="0"/>
        <w:ind w:left="425" w:right="-51" w:firstLine="851"/>
        <w:jc w:val="both"/>
        <w:textAlignment w:val="baseline"/>
        <w:rPr>
          <w:sz w:val="28"/>
          <w:szCs w:val="28"/>
        </w:rPr>
      </w:pPr>
      <w:r w:rsidRPr="008441F9">
        <w:rPr>
          <w:sz w:val="28"/>
          <w:szCs w:val="28"/>
        </w:rPr>
        <w:t>4. Проживання в студентських гуртожитках осіб, зазначених у пункті</w:t>
      </w:r>
      <w:r w:rsidRPr="008441F9">
        <w:rPr>
          <w:rStyle w:val="apple-converted-space"/>
          <w:sz w:val="28"/>
          <w:szCs w:val="28"/>
        </w:rPr>
        <w:t> 2 та 3 цього наказу</w:t>
      </w:r>
      <w:r w:rsidRPr="008441F9">
        <w:rPr>
          <w:sz w:val="28"/>
          <w:szCs w:val="28"/>
        </w:rPr>
        <w:t>, забезпечується відповідним навчальним закладом за рахунок та в межах видатків, передбачених на зазначену мету в кошторисах таких навчальних закладів, затверджених в установленому порядку.</w:t>
      </w:r>
    </w:p>
    <w:p w:rsidR="008441F9" w:rsidRPr="008441F9" w:rsidRDefault="008441F9" w:rsidP="006A668A">
      <w:pPr>
        <w:pStyle w:val="rvps2"/>
        <w:shd w:val="clear" w:color="auto" w:fill="FFFFFF"/>
        <w:spacing w:before="0" w:beforeAutospacing="0" w:after="0" w:afterAutospacing="0"/>
        <w:ind w:left="425" w:right="-51" w:firstLine="851"/>
        <w:jc w:val="both"/>
        <w:textAlignment w:val="baseline"/>
        <w:rPr>
          <w:sz w:val="28"/>
          <w:szCs w:val="28"/>
        </w:rPr>
      </w:pPr>
      <w:bookmarkStart w:id="7" w:name="n59"/>
      <w:bookmarkStart w:id="8" w:name="n60"/>
      <w:bookmarkEnd w:id="7"/>
      <w:bookmarkEnd w:id="8"/>
      <w:r w:rsidRPr="008441F9">
        <w:rPr>
          <w:sz w:val="28"/>
          <w:szCs w:val="28"/>
        </w:rPr>
        <w:t xml:space="preserve">Особи, які мають право на безоплатне проживання в студентських гуртожитках або на проживання у студентських гуртожитках з пільговою оплатою (пункт 3 цього наказу), у разі продовження навчання у </w:t>
      </w:r>
      <w:r w:rsidRPr="005A6ED6">
        <w:rPr>
          <w:sz w:val="28"/>
          <w:szCs w:val="28"/>
        </w:rPr>
        <w:t xml:space="preserve">відповідному навчальному закладі за наступним рівнем вищої освіти (освітньо-кваліфікаційним рівнем) на період вступу після відрахування в результаті завершення навчання за попереднім рівнем вищої освіти (освітньо-кваліфікаційним рівнем) і до зарахування в установленому законодавством порядку до числа здобувачів освіти на навчання за наступним рівнем вищої освіти (освітньо-кваліфікаційним рівнем) мають право на проживання </w:t>
      </w:r>
      <w:r w:rsidRPr="008441F9">
        <w:rPr>
          <w:sz w:val="28"/>
          <w:szCs w:val="28"/>
        </w:rPr>
        <w:t>в гуртожитку на визначених умовах, у разі, коли вік вступника не перевищує 23 років.</w:t>
      </w:r>
      <w:bookmarkStart w:id="9" w:name="n61"/>
      <w:bookmarkEnd w:id="9"/>
      <w:r w:rsidRPr="008441F9">
        <w:rPr>
          <w:sz w:val="28"/>
          <w:szCs w:val="28"/>
        </w:rPr>
        <w:t>»;</w:t>
      </w:r>
    </w:p>
    <w:p w:rsidR="008441F9" w:rsidRPr="00D62EF0" w:rsidRDefault="008441F9" w:rsidP="006A668A">
      <w:pPr>
        <w:pStyle w:val="a6"/>
        <w:tabs>
          <w:tab w:val="left" w:pos="-1440"/>
          <w:tab w:val="left" w:pos="1800"/>
        </w:tabs>
        <w:spacing w:before="120"/>
        <w:ind w:left="426" w:right="-51" w:firstLine="850"/>
        <w:contextualSpacing w:val="0"/>
        <w:jc w:val="both"/>
        <w:rPr>
          <w:sz w:val="28"/>
          <w:szCs w:val="28"/>
        </w:rPr>
      </w:pPr>
      <w:bookmarkStart w:id="10" w:name="n21"/>
      <w:bookmarkEnd w:id="10"/>
      <w:r w:rsidRPr="00D62EF0">
        <w:rPr>
          <w:sz w:val="28"/>
          <w:szCs w:val="28"/>
        </w:rPr>
        <w:t>у зв’язку з цим пункти 2-5 вважати пунктами 5-8;</w:t>
      </w:r>
    </w:p>
    <w:p w:rsidR="00525BB1" w:rsidRPr="00D62EF0" w:rsidRDefault="00525BB1" w:rsidP="006A668A">
      <w:pPr>
        <w:pStyle w:val="HTML"/>
        <w:numPr>
          <w:ilvl w:val="0"/>
          <w:numId w:val="2"/>
        </w:numPr>
        <w:shd w:val="clear" w:color="auto" w:fill="FFFFFF"/>
        <w:spacing w:before="120"/>
        <w:ind w:left="425" w:firstLine="851"/>
        <w:jc w:val="both"/>
        <w:textAlignment w:val="baseline"/>
        <w:rPr>
          <w:rFonts w:ascii="Times New Roman" w:hAnsi="Times New Roman" w:cs="Times New Roman"/>
          <w:color w:val="00B050"/>
          <w:sz w:val="28"/>
          <w:szCs w:val="28"/>
        </w:rPr>
      </w:pPr>
      <w:r w:rsidRPr="00D62EF0">
        <w:rPr>
          <w:rFonts w:ascii="Times New Roman" w:hAnsi="Times New Roman" w:cs="Times New Roman"/>
          <w:color w:val="00B050"/>
          <w:sz w:val="28"/>
          <w:szCs w:val="28"/>
          <w:shd w:val="clear" w:color="auto" w:fill="FFFFFF"/>
        </w:rPr>
        <w:t xml:space="preserve">В пункті 5 </w:t>
      </w:r>
      <w:r w:rsidR="00D62EF0" w:rsidRPr="00D62EF0">
        <w:rPr>
          <w:rFonts w:ascii="Times New Roman" w:hAnsi="Times New Roman" w:cs="Times New Roman"/>
          <w:color w:val="00B050"/>
          <w:sz w:val="28"/>
          <w:szCs w:val="28"/>
          <w:shd w:val="clear" w:color="auto" w:fill="FFFFFF"/>
        </w:rPr>
        <w:t>слова «</w:t>
      </w:r>
      <w:r w:rsidR="00D62EF0" w:rsidRPr="00D62EF0">
        <w:rPr>
          <w:rFonts w:ascii="Times New Roman" w:hAnsi="Times New Roman" w:cs="Times New Roman"/>
          <w:color w:val="00B050"/>
          <w:sz w:val="28"/>
          <w:szCs w:val="28"/>
        </w:rPr>
        <w:t>з  профспілковим комітетом студентів</w:t>
      </w:r>
      <w:r w:rsidR="00D62EF0" w:rsidRPr="00D62EF0">
        <w:rPr>
          <w:rFonts w:ascii="Times New Roman" w:hAnsi="Times New Roman" w:cs="Times New Roman"/>
          <w:color w:val="00B050"/>
          <w:sz w:val="28"/>
          <w:szCs w:val="28"/>
          <w:shd w:val="clear" w:color="auto" w:fill="FFFFFF"/>
        </w:rPr>
        <w:t>» замінити словами «</w:t>
      </w:r>
      <w:r w:rsidRPr="00D62EF0">
        <w:rPr>
          <w:rFonts w:ascii="Times New Roman" w:hAnsi="Times New Roman" w:cs="Times New Roman"/>
          <w:color w:val="00B050"/>
          <w:sz w:val="28"/>
          <w:szCs w:val="28"/>
          <w:shd w:val="clear" w:color="auto" w:fill="FFFFFF"/>
        </w:rPr>
        <w:t>з органами студентського</w:t>
      </w:r>
      <w:bookmarkStart w:id="11" w:name="w18"/>
      <w:r w:rsidR="003904FF">
        <w:rPr>
          <w:rFonts w:ascii="Times New Roman" w:hAnsi="Times New Roman" w:cs="Times New Roman"/>
          <w:color w:val="00B050"/>
          <w:sz w:val="28"/>
          <w:szCs w:val="28"/>
          <w:shd w:val="clear" w:color="auto" w:fill="FFFFFF"/>
        </w:rPr>
        <w:t xml:space="preserve"> </w:t>
      </w:r>
      <w:r w:rsidRPr="00D62EF0">
        <w:rPr>
          <w:rStyle w:val="apple-converted-space"/>
          <w:rFonts w:ascii="Times New Roman" w:hAnsi="Times New Roman" w:cs="Times New Roman"/>
          <w:color w:val="00B050"/>
          <w:sz w:val="28"/>
          <w:szCs w:val="28"/>
          <w:shd w:val="clear" w:color="auto" w:fill="FFFFFF"/>
        </w:rPr>
        <w:t>самоврядування</w:t>
      </w:r>
      <w:bookmarkEnd w:id="11"/>
      <w:r w:rsidRPr="00D62EF0">
        <w:rPr>
          <w:rFonts w:ascii="Times New Roman" w:hAnsi="Times New Roman" w:cs="Times New Roman"/>
          <w:color w:val="00B050"/>
          <w:sz w:val="28"/>
          <w:szCs w:val="28"/>
          <w:shd w:val="clear" w:color="auto" w:fill="FFFFFF"/>
        </w:rPr>
        <w:t xml:space="preserve"> та первинними</w:t>
      </w:r>
      <w:r w:rsidR="00D62EF0">
        <w:rPr>
          <w:rFonts w:ascii="Times New Roman" w:hAnsi="Times New Roman" w:cs="Times New Roman"/>
          <w:color w:val="00B050"/>
          <w:sz w:val="28"/>
          <w:szCs w:val="28"/>
          <w:shd w:val="clear" w:color="auto" w:fill="FFFFFF"/>
        </w:rPr>
        <w:t xml:space="preserve"> </w:t>
      </w:r>
      <w:r w:rsidR="003904FF">
        <w:rPr>
          <w:rFonts w:ascii="Times New Roman" w:hAnsi="Times New Roman" w:cs="Times New Roman"/>
          <w:color w:val="00B050"/>
          <w:sz w:val="28"/>
          <w:szCs w:val="28"/>
          <w:shd w:val="clear" w:color="auto" w:fill="FFFFFF"/>
        </w:rPr>
        <w:t>п</w:t>
      </w:r>
      <w:r w:rsidRPr="00D62EF0">
        <w:rPr>
          <w:rFonts w:ascii="Times New Roman" w:hAnsi="Times New Roman" w:cs="Times New Roman"/>
          <w:color w:val="00B050"/>
          <w:sz w:val="28"/>
          <w:szCs w:val="28"/>
          <w:shd w:val="clear" w:color="auto" w:fill="FFFFFF"/>
        </w:rPr>
        <w:t>рофспілковими організаціями осіб, які навчаються</w:t>
      </w:r>
      <w:r w:rsidR="009B5819">
        <w:rPr>
          <w:rFonts w:ascii="Times New Roman" w:hAnsi="Times New Roman" w:cs="Times New Roman"/>
          <w:color w:val="00B050"/>
          <w:sz w:val="28"/>
          <w:szCs w:val="28"/>
          <w:shd w:val="clear" w:color="auto" w:fill="FFFFFF"/>
        </w:rPr>
        <w:t>,</w:t>
      </w:r>
      <w:r w:rsidR="00D62EF0" w:rsidRPr="00D62EF0">
        <w:rPr>
          <w:rFonts w:ascii="Times New Roman" w:hAnsi="Times New Roman" w:cs="Times New Roman"/>
          <w:color w:val="00B050"/>
          <w:sz w:val="28"/>
          <w:szCs w:val="28"/>
          <w:shd w:val="clear" w:color="auto" w:fill="FFFFFF"/>
        </w:rPr>
        <w:t>»</w:t>
      </w:r>
      <w:r w:rsidR="00D62EF0">
        <w:rPr>
          <w:rFonts w:ascii="Times New Roman" w:hAnsi="Times New Roman" w:cs="Times New Roman"/>
          <w:color w:val="00B050"/>
          <w:sz w:val="28"/>
          <w:szCs w:val="28"/>
          <w:shd w:val="clear" w:color="auto" w:fill="FFFFFF"/>
        </w:rPr>
        <w:t>;</w:t>
      </w:r>
    </w:p>
    <w:p w:rsidR="008441F9" w:rsidRPr="008441F9" w:rsidRDefault="008441F9" w:rsidP="006A668A">
      <w:pPr>
        <w:pStyle w:val="a6"/>
        <w:numPr>
          <w:ilvl w:val="0"/>
          <w:numId w:val="2"/>
        </w:numPr>
        <w:tabs>
          <w:tab w:val="left" w:pos="-1440"/>
          <w:tab w:val="left" w:pos="1800"/>
        </w:tabs>
        <w:spacing w:before="120"/>
        <w:ind w:left="426" w:firstLine="850"/>
        <w:contextualSpacing w:val="0"/>
        <w:jc w:val="both"/>
        <w:rPr>
          <w:sz w:val="28"/>
        </w:rPr>
      </w:pPr>
      <w:r w:rsidRPr="008441F9">
        <w:rPr>
          <w:sz w:val="28"/>
        </w:rPr>
        <w:t>доповнити наказ пунктом 7 такого змісту:</w:t>
      </w:r>
    </w:p>
    <w:p w:rsidR="008441F9" w:rsidRPr="008441F9" w:rsidRDefault="008441F9" w:rsidP="006A668A">
      <w:pPr>
        <w:pStyle w:val="a6"/>
        <w:tabs>
          <w:tab w:val="left" w:pos="-1440"/>
        </w:tabs>
        <w:ind w:left="426" w:firstLine="850"/>
        <w:contextualSpacing w:val="0"/>
        <w:jc w:val="both"/>
        <w:rPr>
          <w:sz w:val="28"/>
          <w:szCs w:val="28"/>
        </w:rPr>
      </w:pPr>
      <w:r w:rsidRPr="008441F9">
        <w:rPr>
          <w:sz w:val="28"/>
        </w:rPr>
        <w:t xml:space="preserve">«7. Розмір плати за </w:t>
      </w:r>
      <w:r w:rsidRPr="008441F9">
        <w:rPr>
          <w:sz w:val="28"/>
          <w:szCs w:val="28"/>
        </w:rPr>
        <w:t>комунальні послуги, які надаються особам, які проживають у студентських гуртожитках, визначаються окремо, відповідно до встановлених уповноваженим органом цін/тарифів на такі послуги і не включається до загального розміру пати за проживання</w:t>
      </w:r>
      <w:r w:rsidRPr="008441F9">
        <w:rPr>
          <w:sz w:val="28"/>
        </w:rPr>
        <w:t>, послуг з експлуатації та господарського обслуговування</w:t>
      </w:r>
      <w:r w:rsidRPr="008441F9">
        <w:rPr>
          <w:sz w:val="28"/>
          <w:szCs w:val="28"/>
        </w:rPr>
        <w:t xml:space="preserve"> в студентських гуртожитках.</w:t>
      </w:r>
    </w:p>
    <w:p w:rsidR="008441F9" w:rsidRPr="008441F9" w:rsidRDefault="008441F9" w:rsidP="006A668A">
      <w:pPr>
        <w:pStyle w:val="HTML"/>
        <w:shd w:val="clear" w:color="auto" w:fill="FFFFFF"/>
        <w:ind w:left="425" w:firstLine="851"/>
        <w:jc w:val="both"/>
        <w:textAlignment w:val="baseline"/>
        <w:rPr>
          <w:rFonts w:ascii="Times New Roman" w:hAnsi="Times New Roman" w:cs="Times New Roman"/>
          <w:sz w:val="28"/>
        </w:rPr>
      </w:pPr>
      <w:r w:rsidRPr="008441F9">
        <w:rPr>
          <w:rFonts w:ascii="Times New Roman" w:hAnsi="Times New Roman" w:cs="Times New Roman"/>
          <w:sz w:val="28"/>
          <w:szCs w:val="28"/>
        </w:rPr>
        <w:t xml:space="preserve">При цьому особи, які проживають у студентських гуртожитках, мають право звернутися до органів праці та соціального захисту населення за призначенням субсидії на відшкодування плати за комунальні </w:t>
      </w:r>
      <w:r w:rsidRPr="008441F9">
        <w:rPr>
          <w:rFonts w:ascii="Times New Roman" w:hAnsi="Times New Roman" w:cs="Times New Roman"/>
          <w:sz w:val="28"/>
          <w:szCs w:val="28"/>
        </w:rPr>
        <w:br/>
        <w:t>послуги</w:t>
      </w:r>
      <w:r w:rsidRPr="008441F9">
        <w:rPr>
          <w:rFonts w:ascii="Times New Roman" w:hAnsi="Times New Roman" w:cs="Times New Roman"/>
          <w:sz w:val="28"/>
        </w:rPr>
        <w:t>».</w:t>
      </w:r>
    </w:p>
    <w:p w:rsidR="008441F9" w:rsidRDefault="008441F9" w:rsidP="006A668A">
      <w:pPr>
        <w:pStyle w:val="a6"/>
        <w:tabs>
          <w:tab w:val="left" w:pos="-1440"/>
          <w:tab w:val="left" w:pos="1800"/>
        </w:tabs>
        <w:spacing w:before="120"/>
        <w:ind w:left="426" w:right="-51" w:firstLine="851"/>
        <w:contextualSpacing w:val="0"/>
        <w:jc w:val="both"/>
        <w:rPr>
          <w:sz w:val="28"/>
        </w:rPr>
      </w:pPr>
      <w:r w:rsidRPr="008441F9">
        <w:rPr>
          <w:sz w:val="28"/>
        </w:rPr>
        <w:t>у зв’язку з цим пункти 7 та 8 вважати пунктами 8 та 9.</w:t>
      </w:r>
    </w:p>
    <w:p w:rsidR="006A668A" w:rsidRDefault="006A668A" w:rsidP="006A668A">
      <w:pPr>
        <w:pStyle w:val="a6"/>
        <w:tabs>
          <w:tab w:val="left" w:pos="-1440"/>
          <w:tab w:val="left" w:pos="1800"/>
        </w:tabs>
        <w:spacing w:before="120"/>
        <w:ind w:left="426" w:right="-51" w:firstLine="851"/>
        <w:contextualSpacing w:val="0"/>
        <w:jc w:val="both"/>
        <w:rPr>
          <w:sz w:val="28"/>
        </w:rPr>
      </w:pPr>
    </w:p>
    <w:p w:rsidR="006A668A" w:rsidRDefault="006A668A" w:rsidP="006A668A">
      <w:pPr>
        <w:pStyle w:val="a6"/>
        <w:tabs>
          <w:tab w:val="left" w:pos="-1440"/>
          <w:tab w:val="left" w:pos="1800"/>
        </w:tabs>
        <w:spacing w:before="120"/>
        <w:ind w:left="426" w:right="-51" w:firstLine="851"/>
        <w:contextualSpacing w:val="0"/>
        <w:jc w:val="both"/>
        <w:rPr>
          <w:sz w:val="28"/>
        </w:rPr>
      </w:pPr>
    </w:p>
    <w:p w:rsidR="006A668A" w:rsidRPr="008441F9" w:rsidRDefault="006A668A" w:rsidP="006A668A">
      <w:pPr>
        <w:pStyle w:val="a6"/>
        <w:tabs>
          <w:tab w:val="left" w:pos="-1440"/>
          <w:tab w:val="left" w:pos="1800"/>
        </w:tabs>
        <w:spacing w:before="120"/>
        <w:ind w:left="426" w:right="-51" w:firstLine="851"/>
        <w:contextualSpacing w:val="0"/>
        <w:jc w:val="both"/>
        <w:rPr>
          <w:sz w:val="28"/>
        </w:rPr>
      </w:pPr>
    </w:p>
    <w:p w:rsidR="008441F9" w:rsidRPr="008441F9" w:rsidRDefault="008441F9" w:rsidP="006A668A">
      <w:pPr>
        <w:numPr>
          <w:ilvl w:val="0"/>
          <w:numId w:val="1"/>
        </w:numPr>
        <w:tabs>
          <w:tab w:val="left" w:pos="1140"/>
        </w:tabs>
        <w:spacing w:before="120"/>
        <w:ind w:left="357" w:firstLine="743"/>
        <w:jc w:val="both"/>
        <w:rPr>
          <w:sz w:val="28"/>
        </w:rPr>
      </w:pPr>
      <w:r w:rsidRPr="008441F9">
        <w:rPr>
          <w:sz w:val="28"/>
        </w:rPr>
        <w:t xml:space="preserve">Контроль за виконанням наказу покласти на заступників Міністра освіти і науки України та Міністра охорони здоров’я України згідно з розподілом функціональних обов’язків. </w:t>
      </w:r>
    </w:p>
    <w:p w:rsidR="008441F9" w:rsidRPr="008441F9" w:rsidRDefault="008441F9" w:rsidP="006A668A">
      <w:pPr>
        <w:numPr>
          <w:ilvl w:val="0"/>
          <w:numId w:val="1"/>
        </w:numPr>
        <w:tabs>
          <w:tab w:val="left" w:pos="1140"/>
        </w:tabs>
        <w:spacing w:before="120"/>
        <w:ind w:left="357" w:firstLine="743"/>
        <w:jc w:val="both"/>
        <w:rPr>
          <w:sz w:val="28"/>
        </w:rPr>
      </w:pPr>
      <w:r w:rsidRPr="008441F9">
        <w:rPr>
          <w:sz w:val="28"/>
        </w:rPr>
        <w:t>Цей наказ набирає чинності з дня його офіційного опублікування.</w:t>
      </w:r>
    </w:p>
    <w:p w:rsidR="008441F9" w:rsidRPr="008441F9" w:rsidRDefault="008441F9" w:rsidP="008441F9">
      <w:pPr>
        <w:spacing w:line="336" w:lineRule="auto"/>
        <w:ind w:left="360" w:firstLine="741"/>
        <w:jc w:val="both"/>
        <w:rPr>
          <w:sz w:val="28"/>
        </w:rPr>
      </w:pPr>
    </w:p>
    <w:p w:rsidR="008441F9" w:rsidRPr="008441F9" w:rsidRDefault="008441F9" w:rsidP="008441F9">
      <w:pPr>
        <w:spacing w:line="336" w:lineRule="auto"/>
        <w:ind w:left="360" w:firstLine="741"/>
        <w:jc w:val="both"/>
        <w:rPr>
          <w:sz w:val="28"/>
        </w:rPr>
      </w:pPr>
    </w:p>
    <w:p w:rsidR="008441F9" w:rsidRPr="008441F9" w:rsidRDefault="008441F9" w:rsidP="008441F9">
      <w:pPr>
        <w:spacing w:line="336" w:lineRule="auto"/>
        <w:ind w:left="360" w:firstLine="741"/>
        <w:jc w:val="both"/>
        <w:rPr>
          <w:sz w:val="28"/>
        </w:rPr>
      </w:pPr>
    </w:p>
    <w:p w:rsidR="008441F9" w:rsidRPr="008441F9" w:rsidRDefault="008441F9" w:rsidP="008441F9">
      <w:pPr>
        <w:spacing w:line="336" w:lineRule="auto"/>
        <w:ind w:left="360" w:firstLine="741"/>
        <w:jc w:val="both"/>
        <w:rPr>
          <w:sz w:val="28"/>
        </w:rPr>
      </w:pPr>
      <w:r w:rsidRPr="008441F9">
        <w:rPr>
          <w:sz w:val="28"/>
        </w:rPr>
        <w:t>Міністр освіти і науки України                 Міністр фінансів України</w:t>
      </w:r>
    </w:p>
    <w:p w:rsidR="008441F9" w:rsidRPr="008441F9" w:rsidRDefault="008441F9" w:rsidP="008441F9">
      <w:pPr>
        <w:spacing w:line="336" w:lineRule="auto"/>
        <w:ind w:left="360" w:firstLine="741"/>
        <w:jc w:val="both"/>
        <w:rPr>
          <w:sz w:val="28"/>
        </w:rPr>
      </w:pPr>
    </w:p>
    <w:p w:rsidR="008441F9" w:rsidRPr="008441F9" w:rsidRDefault="008441F9" w:rsidP="008441F9">
      <w:pPr>
        <w:spacing w:line="336" w:lineRule="auto"/>
        <w:ind w:left="360" w:firstLine="741"/>
        <w:jc w:val="both"/>
        <w:rPr>
          <w:sz w:val="28"/>
        </w:rPr>
      </w:pPr>
    </w:p>
    <w:p w:rsidR="008441F9" w:rsidRPr="008441F9" w:rsidRDefault="008441F9" w:rsidP="008441F9">
      <w:pPr>
        <w:spacing w:line="336" w:lineRule="auto"/>
        <w:ind w:left="360" w:firstLine="741"/>
        <w:jc w:val="both"/>
        <w:rPr>
          <w:sz w:val="28"/>
        </w:rPr>
      </w:pPr>
    </w:p>
    <w:p w:rsidR="008441F9" w:rsidRPr="008441F9" w:rsidRDefault="008441F9" w:rsidP="008441F9">
      <w:pPr>
        <w:spacing w:line="336" w:lineRule="auto"/>
        <w:ind w:left="360" w:firstLine="741"/>
        <w:jc w:val="both"/>
        <w:rPr>
          <w:sz w:val="28"/>
        </w:rPr>
      </w:pPr>
      <w:r w:rsidRPr="008441F9">
        <w:rPr>
          <w:sz w:val="28"/>
        </w:rPr>
        <w:t>______________ Л. М. Гриневич             ____________ О. О. Данилюк</w:t>
      </w:r>
    </w:p>
    <w:p w:rsidR="008441F9" w:rsidRPr="008441F9" w:rsidRDefault="008441F9" w:rsidP="008441F9">
      <w:pPr>
        <w:spacing w:line="336" w:lineRule="auto"/>
        <w:ind w:left="360" w:firstLine="741"/>
        <w:jc w:val="both"/>
        <w:rPr>
          <w:sz w:val="28"/>
        </w:rPr>
      </w:pPr>
    </w:p>
    <w:p w:rsidR="008441F9" w:rsidRPr="008441F9" w:rsidRDefault="008441F9" w:rsidP="008441F9">
      <w:pPr>
        <w:spacing w:line="336" w:lineRule="auto"/>
        <w:ind w:left="360" w:firstLine="741"/>
        <w:jc w:val="both"/>
        <w:rPr>
          <w:sz w:val="28"/>
        </w:rPr>
      </w:pPr>
    </w:p>
    <w:p w:rsidR="008441F9" w:rsidRPr="008441F9" w:rsidRDefault="008441F9" w:rsidP="008441F9">
      <w:pPr>
        <w:spacing w:line="336" w:lineRule="auto"/>
        <w:ind w:left="360" w:firstLine="741"/>
        <w:jc w:val="both"/>
        <w:rPr>
          <w:sz w:val="28"/>
        </w:rPr>
      </w:pPr>
    </w:p>
    <w:p w:rsidR="008441F9" w:rsidRPr="008441F9" w:rsidRDefault="008441F9" w:rsidP="008441F9">
      <w:pPr>
        <w:spacing w:line="336" w:lineRule="auto"/>
        <w:ind w:left="360" w:firstLine="741"/>
        <w:jc w:val="center"/>
        <w:rPr>
          <w:sz w:val="28"/>
        </w:rPr>
      </w:pPr>
      <w:r w:rsidRPr="008441F9">
        <w:rPr>
          <w:sz w:val="28"/>
        </w:rPr>
        <w:t>В.о. Міністр охорони здоров’я</w:t>
      </w:r>
    </w:p>
    <w:p w:rsidR="008441F9" w:rsidRPr="008441F9" w:rsidRDefault="008441F9" w:rsidP="008441F9">
      <w:pPr>
        <w:spacing w:line="336" w:lineRule="auto"/>
        <w:ind w:left="360" w:firstLine="741"/>
        <w:jc w:val="center"/>
        <w:rPr>
          <w:sz w:val="28"/>
        </w:rPr>
      </w:pPr>
    </w:p>
    <w:p w:rsidR="008441F9" w:rsidRPr="008441F9" w:rsidRDefault="008441F9" w:rsidP="008441F9">
      <w:pPr>
        <w:spacing w:line="336" w:lineRule="auto"/>
        <w:ind w:left="360" w:firstLine="741"/>
        <w:jc w:val="center"/>
        <w:rPr>
          <w:sz w:val="28"/>
        </w:rPr>
      </w:pPr>
    </w:p>
    <w:p w:rsidR="008441F9" w:rsidRPr="008441F9" w:rsidRDefault="008441F9" w:rsidP="008441F9">
      <w:pPr>
        <w:spacing w:line="336" w:lineRule="auto"/>
        <w:ind w:left="360" w:firstLine="741"/>
        <w:jc w:val="center"/>
        <w:rPr>
          <w:sz w:val="28"/>
        </w:rPr>
      </w:pPr>
    </w:p>
    <w:p w:rsidR="008441F9" w:rsidRPr="008441F9" w:rsidRDefault="008441F9" w:rsidP="008441F9">
      <w:pPr>
        <w:spacing w:line="336" w:lineRule="auto"/>
        <w:ind w:left="360" w:firstLine="741"/>
        <w:jc w:val="center"/>
        <w:rPr>
          <w:sz w:val="28"/>
        </w:rPr>
      </w:pPr>
      <w:r w:rsidRPr="008441F9">
        <w:rPr>
          <w:sz w:val="28"/>
        </w:rPr>
        <w:t>_________ У. Супрун</w:t>
      </w:r>
    </w:p>
    <w:sectPr w:rsidR="008441F9" w:rsidRPr="008441F9" w:rsidSect="00A8704F">
      <w:headerReference w:type="even" r:id="rId9"/>
      <w:headerReference w:type="default" r:id="rId10"/>
      <w:pgSz w:w="11906" w:h="16838"/>
      <w:pgMar w:top="539" w:right="737" w:bottom="719" w:left="114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020" w:rsidRDefault="008B51F7">
      <w:r>
        <w:separator/>
      </w:r>
    </w:p>
  </w:endnote>
  <w:endnote w:type="continuationSeparator" w:id="0">
    <w:p w:rsidR="00A36020" w:rsidRDefault="008B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020" w:rsidRDefault="008B51F7">
      <w:r>
        <w:separator/>
      </w:r>
    </w:p>
  </w:footnote>
  <w:footnote w:type="continuationSeparator" w:id="0">
    <w:p w:rsidR="00A36020" w:rsidRDefault="008B51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2AA" w:rsidRDefault="008441F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D42AA" w:rsidRDefault="004A4E3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2AA" w:rsidRDefault="008441F9">
    <w:pPr>
      <w:pStyle w:val="a3"/>
      <w:framePr w:wrap="around" w:vAnchor="text" w:hAnchor="margin" w:xAlign="center" w:y="1"/>
      <w:rPr>
        <w:rStyle w:val="a5"/>
        <w:sz w:val="26"/>
      </w:rPr>
    </w:pPr>
    <w:r>
      <w:rPr>
        <w:rStyle w:val="a5"/>
        <w:sz w:val="26"/>
      </w:rPr>
      <w:fldChar w:fldCharType="begin"/>
    </w:r>
    <w:r>
      <w:rPr>
        <w:rStyle w:val="a5"/>
        <w:sz w:val="26"/>
      </w:rPr>
      <w:instrText xml:space="preserve">PAGE  </w:instrText>
    </w:r>
    <w:r>
      <w:rPr>
        <w:rStyle w:val="a5"/>
        <w:sz w:val="26"/>
      </w:rPr>
      <w:fldChar w:fldCharType="separate"/>
    </w:r>
    <w:r w:rsidR="004A4E30">
      <w:rPr>
        <w:rStyle w:val="a5"/>
        <w:noProof/>
        <w:sz w:val="26"/>
      </w:rPr>
      <w:t>3</w:t>
    </w:r>
    <w:r>
      <w:rPr>
        <w:rStyle w:val="a5"/>
        <w:sz w:val="26"/>
      </w:rPr>
      <w:fldChar w:fldCharType="end"/>
    </w:r>
  </w:p>
  <w:p w:rsidR="007D42AA" w:rsidRDefault="004A4E3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061724"/>
    <w:multiLevelType w:val="hybridMultilevel"/>
    <w:tmpl w:val="4BBCC4B2"/>
    <w:lvl w:ilvl="0" w:tplc="274A952C">
      <w:start w:val="1"/>
      <w:numFmt w:val="decimal"/>
      <w:lvlText w:val="%1)"/>
      <w:lvlJc w:val="left"/>
      <w:pPr>
        <w:ind w:left="1620" w:hanging="360"/>
      </w:pPr>
      <w:rPr>
        <w:rFonts w:hint="default"/>
      </w:rPr>
    </w:lvl>
    <w:lvl w:ilvl="1" w:tplc="04220019" w:tentative="1">
      <w:start w:val="1"/>
      <w:numFmt w:val="lowerLetter"/>
      <w:lvlText w:val="%2."/>
      <w:lvlJc w:val="left"/>
      <w:pPr>
        <w:ind w:left="2340" w:hanging="360"/>
      </w:pPr>
    </w:lvl>
    <w:lvl w:ilvl="2" w:tplc="0422001B" w:tentative="1">
      <w:start w:val="1"/>
      <w:numFmt w:val="lowerRoman"/>
      <w:lvlText w:val="%3."/>
      <w:lvlJc w:val="right"/>
      <w:pPr>
        <w:ind w:left="3060" w:hanging="180"/>
      </w:pPr>
    </w:lvl>
    <w:lvl w:ilvl="3" w:tplc="0422000F" w:tentative="1">
      <w:start w:val="1"/>
      <w:numFmt w:val="decimal"/>
      <w:lvlText w:val="%4."/>
      <w:lvlJc w:val="left"/>
      <w:pPr>
        <w:ind w:left="3780" w:hanging="360"/>
      </w:pPr>
    </w:lvl>
    <w:lvl w:ilvl="4" w:tplc="04220019" w:tentative="1">
      <w:start w:val="1"/>
      <w:numFmt w:val="lowerLetter"/>
      <w:lvlText w:val="%5."/>
      <w:lvlJc w:val="left"/>
      <w:pPr>
        <w:ind w:left="4500" w:hanging="360"/>
      </w:pPr>
    </w:lvl>
    <w:lvl w:ilvl="5" w:tplc="0422001B" w:tentative="1">
      <w:start w:val="1"/>
      <w:numFmt w:val="lowerRoman"/>
      <w:lvlText w:val="%6."/>
      <w:lvlJc w:val="right"/>
      <w:pPr>
        <w:ind w:left="5220" w:hanging="180"/>
      </w:pPr>
    </w:lvl>
    <w:lvl w:ilvl="6" w:tplc="0422000F" w:tentative="1">
      <w:start w:val="1"/>
      <w:numFmt w:val="decimal"/>
      <w:lvlText w:val="%7."/>
      <w:lvlJc w:val="left"/>
      <w:pPr>
        <w:ind w:left="5940" w:hanging="360"/>
      </w:pPr>
    </w:lvl>
    <w:lvl w:ilvl="7" w:tplc="04220019" w:tentative="1">
      <w:start w:val="1"/>
      <w:numFmt w:val="lowerLetter"/>
      <w:lvlText w:val="%8."/>
      <w:lvlJc w:val="left"/>
      <w:pPr>
        <w:ind w:left="6660" w:hanging="360"/>
      </w:pPr>
    </w:lvl>
    <w:lvl w:ilvl="8" w:tplc="0422001B" w:tentative="1">
      <w:start w:val="1"/>
      <w:numFmt w:val="lowerRoman"/>
      <w:lvlText w:val="%9."/>
      <w:lvlJc w:val="right"/>
      <w:pPr>
        <w:ind w:left="7380" w:hanging="180"/>
      </w:pPr>
    </w:lvl>
  </w:abstractNum>
  <w:abstractNum w:abstractNumId="1">
    <w:nsid w:val="5B3A0F02"/>
    <w:multiLevelType w:val="hybridMultilevel"/>
    <w:tmpl w:val="F5C656E8"/>
    <w:lvl w:ilvl="0" w:tplc="590A4420">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nsid w:val="632A1268"/>
    <w:multiLevelType w:val="hybridMultilevel"/>
    <w:tmpl w:val="49D4CF82"/>
    <w:lvl w:ilvl="0" w:tplc="ECF27E0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1F9"/>
    <w:rsid w:val="00135E0A"/>
    <w:rsid w:val="003904FF"/>
    <w:rsid w:val="003B4DDA"/>
    <w:rsid w:val="00441B79"/>
    <w:rsid w:val="004A4E30"/>
    <w:rsid w:val="00525BB1"/>
    <w:rsid w:val="005431EA"/>
    <w:rsid w:val="005A6ED6"/>
    <w:rsid w:val="006933A8"/>
    <w:rsid w:val="006A668A"/>
    <w:rsid w:val="0074685F"/>
    <w:rsid w:val="0077246B"/>
    <w:rsid w:val="007E639E"/>
    <w:rsid w:val="008441F9"/>
    <w:rsid w:val="008B51F7"/>
    <w:rsid w:val="009B5819"/>
    <w:rsid w:val="009E4664"/>
    <w:rsid w:val="00A36020"/>
    <w:rsid w:val="00B65EC4"/>
    <w:rsid w:val="00D62EF0"/>
    <w:rsid w:val="00FD469B"/>
  </w:rsids>
  <m:mathPr>
    <m:mathFont m:val="Cambria Math"/>
    <m:brkBin m:val="before"/>
    <m:brkBinSub m:val="--"/>
    <m:smallFrac m:val="0"/>
    <m:dispDef/>
    <m:lMargin m:val="0"/>
    <m:rMargin m:val="0"/>
    <m:defJc m:val="centerGroup"/>
    <m:wrapIndent m:val="1440"/>
    <m:intLim m:val="subSup"/>
    <m:naryLim m:val="undOvr"/>
  </m:mathPr>
  <w:themeFontLang w:val="uk-U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1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441F9"/>
    <w:pPr>
      <w:keepNext/>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41F9"/>
    <w:rPr>
      <w:rFonts w:ascii="Times New Roman" w:eastAsia="Times New Roman" w:hAnsi="Times New Roman" w:cs="Times New Roman"/>
      <w:sz w:val="28"/>
      <w:szCs w:val="24"/>
      <w:lang w:eastAsia="ru-RU"/>
    </w:rPr>
  </w:style>
  <w:style w:type="paragraph" w:styleId="a3">
    <w:name w:val="header"/>
    <w:basedOn w:val="a"/>
    <w:link w:val="a4"/>
    <w:rsid w:val="008441F9"/>
    <w:pPr>
      <w:tabs>
        <w:tab w:val="center" w:pos="4677"/>
        <w:tab w:val="right" w:pos="9355"/>
      </w:tabs>
    </w:pPr>
  </w:style>
  <w:style w:type="character" w:customStyle="1" w:styleId="a4">
    <w:name w:val="Верхній колонтитул Знак"/>
    <w:basedOn w:val="a0"/>
    <w:link w:val="a3"/>
    <w:rsid w:val="008441F9"/>
    <w:rPr>
      <w:rFonts w:ascii="Times New Roman" w:eastAsia="Times New Roman" w:hAnsi="Times New Roman" w:cs="Times New Roman"/>
      <w:sz w:val="24"/>
      <w:szCs w:val="24"/>
      <w:lang w:eastAsia="ru-RU"/>
    </w:rPr>
  </w:style>
  <w:style w:type="character" w:styleId="a5">
    <w:name w:val="page number"/>
    <w:basedOn w:val="a0"/>
    <w:rsid w:val="008441F9"/>
  </w:style>
  <w:style w:type="character" w:customStyle="1" w:styleId="apple-converted-space">
    <w:name w:val="apple-converted-space"/>
    <w:basedOn w:val="a0"/>
    <w:rsid w:val="008441F9"/>
  </w:style>
  <w:style w:type="paragraph" w:styleId="a6">
    <w:name w:val="List Paragraph"/>
    <w:basedOn w:val="a"/>
    <w:uiPriority w:val="34"/>
    <w:qFormat/>
    <w:rsid w:val="008441F9"/>
    <w:pPr>
      <w:ind w:left="720"/>
      <w:contextualSpacing/>
    </w:pPr>
  </w:style>
  <w:style w:type="paragraph" w:customStyle="1" w:styleId="rvps2">
    <w:name w:val="rvps2"/>
    <w:basedOn w:val="a"/>
    <w:rsid w:val="008441F9"/>
    <w:pPr>
      <w:spacing w:before="100" w:beforeAutospacing="1" w:after="100" w:afterAutospacing="1"/>
    </w:pPr>
    <w:rPr>
      <w:lang w:eastAsia="uk-UA"/>
    </w:rPr>
  </w:style>
  <w:style w:type="paragraph" w:styleId="a7">
    <w:name w:val="Body Text Indent"/>
    <w:basedOn w:val="a"/>
    <w:link w:val="a8"/>
    <w:uiPriority w:val="99"/>
    <w:rsid w:val="008441F9"/>
    <w:pPr>
      <w:widowControl w:val="0"/>
      <w:ind w:right="-6" w:firstLine="840"/>
      <w:jc w:val="both"/>
    </w:pPr>
    <w:rPr>
      <w:sz w:val="28"/>
      <w:szCs w:val="28"/>
    </w:rPr>
  </w:style>
  <w:style w:type="character" w:customStyle="1" w:styleId="a8">
    <w:name w:val="Основний текст з відступом Знак"/>
    <w:basedOn w:val="a0"/>
    <w:link w:val="a7"/>
    <w:uiPriority w:val="99"/>
    <w:rsid w:val="008441F9"/>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844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uk-UA"/>
    </w:rPr>
  </w:style>
  <w:style w:type="character" w:customStyle="1" w:styleId="HTML0">
    <w:name w:val="Стандартний HTML Знак"/>
    <w:basedOn w:val="a0"/>
    <w:link w:val="HTML"/>
    <w:uiPriority w:val="99"/>
    <w:rsid w:val="008441F9"/>
    <w:rPr>
      <w:rFonts w:ascii="Courier New" w:eastAsia="Times New Roman" w:hAnsi="Courier New" w:cs="Courier New"/>
      <w:sz w:val="20"/>
      <w:szCs w:val="20"/>
      <w:lang w:eastAsia="uk-UA"/>
    </w:rPr>
  </w:style>
  <w:style w:type="paragraph" w:styleId="a9">
    <w:name w:val="Balloon Text"/>
    <w:basedOn w:val="a"/>
    <w:link w:val="aa"/>
    <w:uiPriority w:val="99"/>
    <w:semiHidden/>
    <w:unhideWhenUsed/>
    <w:rsid w:val="008441F9"/>
    <w:rPr>
      <w:rFonts w:ascii="Tahoma" w:hAnsi="Tahoma" w:cs="Tahoma"/>
      <w:sz w:val="16"/>
      <w:szCs w:val="16"/>
    </w:rPr>
  </w:style>
  <w:style w:type="character" w:customStyle="1" w:styleId="aa">
    <w:name w:val="Текст у виносці Знак"/>
    <w:basedOn w:val="a0"/>
    <w:link w:val="a9"/>
    <w:uiPriority w:val="99"/>
    <w:semiHidden/>
    <w:rsid w:val="008441F9"/>
    <w:rPr>
      <w:rFonts w:ascii="Tahoma" w:eastAsia="Times New Roman" w:hAnsi="Tahoma" w:cs="Tahoma"/>
      <w:sz w:val="16"/>
      <w:szCs w:val="16"/>
      <w:lang w:eastAsia="ru-RU"/>
    </w:rPr>
  </w:style>
  <w:style w:type="character" w:styleId="ab">
    <w:name w:val="Hyperlink"/>
    <w:basedOn w:val="a0"/>
    <w:uiPriority w:val="99"/>
    <w:semiHidden/>
    <w:unhideWhenUsed/>
    <w:rsid w:val="00525BB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1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441F9"/>
    <w:pPr>
      <w:keepNext/>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41F9"/>
    <w:rPr>
      <w:rFonts w:ascii="Times New Roman" w:eastAsia="Times New Roman" w:hAnsi="Times New Roman" w:cs="Times New Roman"/>
      <w:sz w:val="28"/>
      <w:szCs w:val="24"/>
      <w:lang w:eastAsia="ru-RU"/>
    </w:rPr>
  </w:style>
  <w:style w:type="paragraph" w:styleId="a3">
    <w:name w:val="header"/>
    <w:basedOn w:val="a"/>
    <w:link w:val="a4"/>
    <w:rsid w:val="008441F9"/>
    <w:pPr>
      <w:tabs>
        <w:tab w:val="center" w:pos="4677"/>
        <w:tab w:val="right" w:pos="9355"/>
      </w:tabs>
    </w:pPr>
  </w:style>
  <w:style w:type="character" w:customStyle="1" w:styleId="a4">
    <w:name w:val="Верхній колонтитул Знак"/>
    <w:basedOn w:val="a0"/>
    <w:link w:val="a3"/>
    <w:rsid w:val="008441F9"/>
    <w:rPr>
      <w:rFonts w:ascii="Times New Roman" w:eastAsia="Times New Roman" w:hAnsi="Times New Roman" w:cs="Times New Roman"/>
      <w:sz w:val="24"/>
      <w:szCs w:val="24"/>
      <w:lang w:eastAsia="ru-RU"/>
    </w:rPr>
  </w:style>
  <w:style w:type="character" w:styleId="a5">
    <w:name w:val="page number"/>
    <w:basedOn w:val="a0"/>
    <w:rsid w:val="008441F9"/>
  </w:style>
  <w:style w:type="character" w:customStyle="1" w:styleId="apple-converted-space">
    <w:name w:val="apple-converted-space"/>
    <w:basedOn w:val="a0"/>
    <w:rsid w:val="008441F9"/>
  </w:style>
  <w:style w:type="paragraph" w:styleId="a6">
    <w:name w:val="List Paragraph"/>
    <w:basedOn w:val="a"/>
    <w:uiPriority w:val="34"/>
    <w:qFormat/>
    <w:rsid w:val="008441F9"/>
    <w:pPr>
      <w:ind w:left="720"/>
      <w:contextualSpacing/>
    </w:pPr>
  </w:style>
  <w:style w:type="paragraph" w:customStyle="1" w:styleId="rvps2">
    <w:name w:val="rvps2"/>
    <w:basedOn w:val="a"/>
    <w:rsid w:val="008441F9"/>
    <w:pPr>
      <w:spacing w:before="100" w:beforeAutospacing="1" w:after="100" w:afterAutospacing="1"/>
    </w:pPr>
    <w:rPr>
      <w:lang w:eastAsia="uk-UA"/>
    </w:rPr>
  </w:style>
  <w:style w:type="paragraph" w:styleId="a7">
    <w:name w:val="Body Text Indent"/>
    <w:basedOn w:val="a"/>
    <w:link w:val="a8"/>
    <w:uiPriority w:val="99"/>
    <w:rsid w:val="008441F9"/>
    <w:pPr>
      <w:widowControl w:val="0"/>
      <w:ind w:right="-6" w:firstLine="840"/>
      <w:jc w:val="both"/>
    </w:pPr>
    <w:rPr>
      <w:sz w:val="28"/>
      <w:szCs w:val="28"/>
    </w:rPr>
  </w:style>
  <w:style w:type="character" w:customStyle="1" w:styleId="a8">
    <w:name w:val="Основний текст з відступом Знак"/>
    <w:basedOn w:val="a0"/>
    <w:link w:val="a7"/>
    <w:uiPriority w:val="99"/>
    <w:rsid w:val="008441F9"/>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844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uk-UA"/>
    </w:rPr>
  </w:style>
  <w:style w:type="character" w:customStyle="1" w:styleId="HTML0">
    <w:name w:val="Стандартний HTML Знак"/>
    <w:basedOn w:val="a0"/>
    <w:link w:val="HTML"/>
    <w:uiPriority w:val="99"/>
    <w:rsid w:val="008441F9"/>
    <w:rPr>
      <w:rFonts w:ascii="Courier New" w:eastAsia="Times New Roman" w:hAnsi="Courier New" w:cs="Courier New"/>
      <w:sz w:val="20"/>
      <w:szCs w:val="20"/>
      <w:lang w:eastAsia="uk-UA"/>
    </w:rPr>
  </w:style>
  <w:style w:type="paragraph" w:styleId="a9">
    <w:name w:val="Balloon Text"/>
    <w:basedOn w:val="a"/>
    <w:link w:val="aa"/>
    <w:uiPriority w:val="99"/>
    <w:semiHidden/>
    <w:unhideWhenUsed/>
    <w:rsid w:val="008441F9"/>
    <w:rPr>
      <w:rFonts w:ascii="Tahoma" w:hAnsi="Tahoma" w:cs="Tahoma"/>
      <w:sz w:val="16"/>
      <w:szCs w:val="16"/>
    </w:rPr>
  </w:style>
  <w:style w:type="character" w:customStyle="1" w:styleId="aa">
    <w:name w:val="Текст у виносці Знак"/>
    <w:basedOn w:val="a0"/>
    <w:link w:val="a9"/>
    <w:uiPriority w:val="99"/>
    <w:semiHidden/>
    <w:rsid w:val="008441F9"/>
    <w:rPr>
      <w:rFonts w:ascii="Tahoma" w:eastAsia="Times New Roman" w:hAnsi="Tahoma" w:cs="Tahoma"/>
      <w:sz w:val="16"/>
      <w:szCs w:val="16"/>
      <w:lang w:eastAsia="ru-RU"/>
    </w:rPr>
  </w:style>
  <w:style w:type="character" w:styleId="ab">
    <w:name w:val="Hyperlink"/>
    <w:basedOn w:val="a0"/>
    <w:uiPriority w:val="99"/>
    <w:semiHidden/>
    <w:unhideWhenUsed/>
    <w:rsid w:val="00525B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636450">
      <w:bodyDiv w:val="1"/>
      <w:marLeft w:val="0"/>
      <w:marRight w:val="0"/>
      <w:marTop w:val="0"/>
      <w:marBottom w:val="0"/>
      <w:divBdr>
        <w:top w:val="none" w:sz="0" w:space="0" w:color="auto"/>
        <w:left w:val="none" w:sz="0" w:space="0" w:color="auto"/>
        <w:bottom w:val="none" w:sz="0" w:space="0" w:color="auto"/>
        <w:right w:val="none" w:sz="0" w:space="0" w:color="auto"/>
      </w:divBdr>
    </w:div>
    <w:div w:id="97930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5</Pages>
  <Words>7147</Words>
  <Characters>4074</Characters>
  <Application>Microsoft Office Word</Application>
  <DocSecurity>0</DocSecurity>
  <Lines>33</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cp:lastPrinted>2017-06-27T10:39:00Z</cp:lastPrinted>
  <dcterms:created xsi:type="dcterms:W3CDTF">2017-06-26T14:44:00Z</dcterms:created>
  <dcterms:modified xsi:type="dcterms:W3CDTF">2017-06-27T10:46:00Z</dcterms:modified>
</cp:coreProperties>
</file>